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059B" w14:textId="77777777" w:rsidR="000D3D0E" w:rsidRPr="00AB33F4" w:rsidRDefault="002C4FBF" w:rsidP="00340552">
      <w:pPr>
        <w:spacing w:after="0" w:line="360" w:lineRule="auto"/>
        <w:ind w:firstLine="708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AB33F4">
        <w:rPr>
          <w:rFonts w:ascii="Arial" w:hAnsi="Arial" w:cs="Arial"/>
          <w:b/>
          <w:sz w:val="32"/>
          <w:szCs w:val="32"/>
        </w:rPr>
        <w:t>Добрый день</w:t>
      </w:r>
      <w:r w:rsidR="003572F0">
        <w:rPr>
          <w:rFonts w:ascii="Arial" w:hAnsi="Arial" w:cs="Arial"/>
          <w:b/>
          <w:sz w:val="32"/>
          <w:szCs w:val="32"/>
        </w:rPr>
        <w:t xml:space="preserve">, </w:t>
      </w:r>
      <w:r w:rsidR="00771053">
        <w:rPr>
          <w:rFonts w:ascii="Arial" w:hAnsi="Arial" w:cs="Arial"/>
          <w:b/>
          <w:sz w:val="32"/>
          <w:szCs w:val="32"/>
        </w:rPr>
        <w:t>участники конференции</w:t>
      </w:r>
      <w:r w:rsidR="000D3D0E" w:rsidRPr="00AB33F4">
        <w:rPr>
          <w:rFonts w:ascii="Arial" w:hAnsi="Arial" w:cs="Arial"/>
          <w:b/>
          <w:sz w:val="32"/>
          <w:szCs w:val="32"/>
        </w:rPr>
        <w:t>!</w:t>
      </w:r>
    </w:p>
    <w:p w14:paraId="3DB4D8C9" w14:textId="77777777" w:rsidR="005C004A" w:rsidRDefault="005C004A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</w:p>
    <w:p w14:paraId="5DED69D0" w14:textId="77777777" w:rsidR="00411E29" w:rsidRP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 xml:space="preserve">Как ранее неоднократно отмечалось руководством, Комитет государственных доходов последовательно движется в сторону </w:t>
      </w:r>
      <w:r w:rsidR="00771053">
        <w:rPr>
          <w:rFonts w:ascii="Arial" w:hAnsi="Arial" w:cs="Arial"/>
          <w:sz w:val="32"/>
          <w:szCs w:val="32"/>
        </w:rPr>
        <w:t xml:space="preserve">развития </w:t>
      </w:r>
      <w:r w:rsidRPr="00411E29">
        <w:rPr>
          <w:rFonts w:ascii="Arial" w:hAnsi="Arial" w:cs="Arial"/>
          <w:sz w:val="32"/>
          <w:szCs w:val="32"/>
        </w:rPr>
        <w:t>сервисной модели взаимодействия с налогоплательщиками.</w:t>
      </w:r>
    </w:p>
    <w:p w14:paraId="780145BF" w14:textId="77777777" w:rsidR="00400B87" w:rsidRDefault="00400B87" w:rsidP="00340552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В целом международная практика показывает, что в странах ОЭСР идет практика р</w:t>
      </w:r>
      <w:r w:rsidRPr="0055220E">
        <w:rPr>
          <w:rFonts w:ascii="Arial" w:eastAsia="Times New Roman" w:hAnsi="Arial" w:cs="Arial"/>
          <w:sz w:val="32"/>
          <w:szCs w:val="32"/>
          <w:lang w:eastAsia="ru-RU"/>
        </w:rPr>
        <w:t>асширени</w:t>
      </w:r>
      <w:r w:rsidR="00771053">
        <w:rPr>
          <w:rFonts w:ascii="Arial" w:eastAsia="Times New Roman" w:hAnsi="Arial" w:cs="Arial"/>
          <w:sz w:val="32"/>
          <w:szCs w:val="32"/>
          <w:lang w:eastAsia="ru-RU"/>
        </w:rPr>
        <w:t>я</w:t>
      </w:r>
      <w:r w:rsidRPr="0055220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функционала </w:t>
      </w:r>
      <w:proofErr w:type="spellStart"/>
      <w:r>
        <w:rPr>
          <w:rFonts w:ascii="Arial" w:eastAsia="Times New Roman" w:hAnsi="Arial" w:cs="Arial"/>
          <w:sz w:val="32"/>
          <w:szCs w:val="32"/>
          <w:lang w:eastAsia="ru-RU"/>
        </w:rPr>
        <w:t>предзаполнения</w:t>
      </w:r>
      <w:proofErr w:type="spellEnd"/>
      <w:r>
        <w:rPr>
          <w:rFonts w:ascii="Arial" w:eastAsia="Times New Roman" w:hAnsi="Arial" w:cs="Arial"/>
          <w:sz w:val="32"/>
          <w:szCs w:val="32"/>
          <w:lang w:eastAsia="ru-RU"/>
        </w:rPr>
        <w:t xml:space="preserve"> налоговой отчетности. На данный момент </w:t>
      </w:r>
      <w:r>
        <w:rPr>
          <w:rFonts w:ascii="Arial" w:eastAsia="Times New Roman" w:hAnsi="Arial" w:cs="Arial"/>
          <w:sz w:val="32"/>
          <w:szCs w:val="32"/>
          <w:lang w:eastAsia="ru-RU"/>
        </w:rPr>
        <w:br/>
      </w:r>
      <w:proofErr w:type="spellStart"/>
      <w:r>
        <w:rPr>
          <w:rFonts w:ascii="Arial" w:eastAsia="Times New Roman" w:hAnsi="Arial" w:cs="Arial"/>
          <w:sz w:val="32"/>
          <w:szCs w:val="32"/>
          <w:lang w:eastAsia="ru-RU"/>
        </w:rPr>
        <w:t>предзаполнение</w:t>
      </w:r>
      <w:proofErr w:type="spellEnd"/>
      <w:r>
        <w:rPr>
          <w:rFonts w:ascii="Arial" w:eastAsia="Times New Roman" w:hAnsi="Arial" w:cs="Arial"/>
          <w:sz w:val="32"/>
          <w:szCs w:val="32"/>
          <w:lang w:eastAsia="ru-RU"/>
        </w:rPr>
        <w:t xml:space="preserve"> ФНО по </w:t>
      </w:r>
      <w:r w:rsidRPr="0055220E">
        <w:rPr>
          <w:rFonts w:ascii="Arial" w:eastAsia="Times New Roman" w:hAnsi="Arial" w:cs="Arial"/>
          <w:sz w:val="32"/>
          <w:szCs w:val="32"/>
          <w:lang w:eastAsia="ru-RU"/>
        </w:rPr>
        <w:t>НДС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используют </w:t>
      </w:r>
      <w:r w:rsidRPr="00340552">
        <w:rPr>
          <w:rFonts w:ascii="Arial" w:eastAsia="Times New Roman" w:hAnsi="Arial" w:cs="Arial"/>
          <w:b/>
          <w:sz w:val="32"/>
          <w:szCs w:val="32"/>
          <w:lang w:eastAsia="ru-RU"/>
        </w:rPr>
        <w:t>40%</w:t>
      </w:r>
      <w:r w:rsidRPr="0055220E">
        <w:rPr>
          <w:rFonts w:ascii="Arial" w:eastAsia="Times New Roman" w:hAnsi="Arial" w:cs="Arial"/>
          <w:sz w:val="32"/>
          <w:szCs w:val="32"/>
          <w:lang w:eastAsia="ru-RU"/>
        </w:rPr>
        <w:t xml:space="preserve"> стран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ОЭСР, по </w:t>
      </w:r>
      <w:r w:rsidRPr="0055220E">
        <w:rPr>
          <w:rFonts w:ascii="Arial" w:eastAsia="Times New Roman" w:hAnsi="Arial" w:cs="Arial"/>
          <w:sz w:val="32"/>
          <w:szCs w:val="32"/>
          <w:lang w:eastAsia="ru-RU"/>
        </w:rPr>
        <w:t>налог</w:t>
      </w:r>
      <w:r>
        <w:rPr>
          <w:rFonts w:ascii="Arial" w:eastAsia="Times New Roman" w:hAnsi="Arial" w:cs="Arial"/>
          <w:sz w:val="32"/>
          <w:szCs w:val="32"/>
          <w:lang w:eastAsia="ru-RU"/>
        </w:rPr>
        <w:t>у</w:t>
      </w:r>
      <w:r w:rsidRPr="0055220E">
        <w:rPr>
          <w:rFonts w:ascii="Arial" w:eastAsia="Times New Roman" w:hAnsi="Arial" w:cs="Arial"/>
          <w:sz w:val="32"/>
          <w:szCs w:val="32"/>
          <w:lang w:eastAsia="ru-RU"/>
        </w:rPr>
        <w:t xml:space="preserve"> на прибыль </w:t>
      </w:r>
      <w:r w:rsidRPr="00340552">
        <w:rPr>
          <w:rFonts w:ascii="Arial" w:eastAsia="Times New Roman" w:hAnsi="Arial" w:cs="Arial"/>
          <w:b/>
          <w:sz w:val="32"/>
          <w:szCs w:val="32"/>
          <w:lang w:eastAsia="ru-RU"/>
        </w:rPr>
        <w:t>25%</w:t>
      </w:r>
      <w:r w:rsidRPr="0055220E">
        <w:rPr>
          <w:rFonts w:ascii="Arial" w:eastAsia="Times New Roman" w:hAnsi="Arial" w:cs="Arial"/>
          <w:sz w:val="32"/>
          <w:szCs w:val="32"/>
          <w:lang w:eastAsia="ru-RU"/>
        </w:rPr>
        <w:t xml:space="preserve"> стран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ОЭСР </w:t>
      </w:r>
      <w:r w:rsidRPr="00340552">
        <w:rPr>
          <w:rFonts w:ascii="Arial" w:eastAsia="Times New Roman" w:hAnsi="Arial" w:cs="Arial"/>
          <w:i/>
          <w:color w:val="0070C0"/>
          <w:sz w:val="28"/>
          <w:szCs w:val="32"/>
          <w:lang w:eastAsia="ru-RU"/>
        </w:rPr>
        <w:t>(38 стран)</w:t>
      </w:r>
      <w:r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14:paraId="63DDB3E2" w14:textId="77777777" w:rsidR="0090133F" w:rsidRDefault="00411E29" w:rsidP="00340552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В данно</w:t>
      </w:r>
      <w:r w:rsidR="00C63BB8">
        <w:rPr>
          <w:rFonts w:ascii="Arial" w:hAnsi="Arial" w:cs="Arial"/>
          <w:sz w:val="32"/>
          <w:szCs w:val="32"/>
        </w:rPr>
        <w:t>м</w:t>
      </w:r>
      <w:r w:rsidRPr="00411E29">
        <w:rPr>
          <w:rFonts w:ascii="Arial" w:hAnsi="Arial" w:cs="Arial"/>
          <w:sz w:val="32"/>
          <w:szCs w:val="32"/>
        </w:rPr>
        <w:t xml:space="preserve"> направлени</w:t>
      </w:r>
      <w:r w:rsidR="00C63BB8">
        <w:rPr>
          <w:rFonts w:ascii="Arial" w:hAnsi="Arial" w:cs="Arial"/>
          <w:sz w:val="32"/>
          <w:szCs w:val="32"/>
        </w:rPr>
        <w:t>и</w:t>
      </w:r>
      <w:r w:rsidRPr="00411E29">
        <w:rPr>
          <w:rFonts w:ascii="Arial" w:hAnsi="Arial" w:cs="Arial"/>
          <w:sz w:val="32"/>
          <w:szCs w:val="32"/>
        </w:rPr>
        <w:t xml:space="preserve">, Комитетом проведена работа по внедрению сервиса предварительного заполнения декларации по НДС </w:t>
      </w:r>
      <w:r w:rsidRPr="00FA7711">
        <w:rPr>
          <w:rFonts w:ascii="Arial" w:hAnsi="Arial" w:cs="Arial"/>
          <w:i/>
          <w:color w:val="0070C0"/>
          <w:sz w:val="28"/>
          <w:szCs w:val="32"/>
        </w:rPr>
        <w:t>(</w:t>
      </w:r>
      <w:r w:rsidR="00FA7711">
        <w:rPr>
          <w:rFonts w:ascii="Arial" w:hAnsi="Arial" w:cs="Arial"/>
          <w:i/>
          <w:color w:val="0070C0"/>
          <w:sz w:val="28"/>
          <w:szCs w:val="32"/>
        </w:rPr>
        <w:t>ФНО</w:t>
      </w:r>
      <w:r w:rsidRPr="00FA7711">
        <w:rPr>
          <w:rFonts w:ascii="Arial" w:hAnsi="Arial" w:cs="Arial"/>
          <w:i/>
          <w:color w:val="0070C0"/>
          <w:sz w:val="28"/>
          <w:szCs w:val="32"/>
        </w:rPr>
        <w:t xml:space="preserve"> 300.00)</w:t>
      </w:r>
      <w:r w:rsidRPr="00411E29">
        <w:rPr>
          <w:rFonts w:ascii="Arial" w:hAnsi="Arial" w:cs="Arial"/>
          <w:sz w:val="32"/>
          <w:szCs w:val="32"/>
        </w:rPr>
        <w:t>.</w:t>
      </w:r>
      <w:r w:rsidR="0055220E">
        <w:rPr>
          <w:rFonts w:ascii="Arial" w:hAnsi="Arial" w:cs="Arial"/>
          <w:sz w:val="32"/>
          <w:szCs w:val="32"/>
        </w:rPr>
        <w:t xml:space="preserve"> Аналогично работа идет по внедрению функционала</w:t>
      </w:r>
      <w:r w:rsidR="00340552" w:rsidRPr="00C91716">
        <w:rPr>
          <w:rFonts w:ascii="Arial" w:hAnsi="Arial" w:cs="Arial"/>
          <w:sz w:val="32"/>
          <w:szCs w:val="32"/>
        </w:rPr>
        <w:t xml:space="preserve"> </w:t>
      </w:r>
      <w:r w:rsidR="00340552">
        <w:rPr>
          <w:rFonts w:ascii="Arial" w:hAnsi="Arial" w:cs="Arial"/>
          <w:sz w:val="32"/>
          <w:szCs w:val="32"/>
        </w:rPr>
        <w:t>по</w:t>
      </w:r>
      <w:r w:rsidR="0055220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5220E">
        <w:rPr>
          <w:rFonts w:ascii="Arial" w:hAnsi="Arial" w:cs="Arial"/>
          <w:sz w:val="32"/>
          <w:szCs w:val="32"/>
        </w:rPr>
        <w:t>предзаполнению</w:t>
      </w:r>
      <w:proofErr w:type="spellEnd"/>
      <w:r w:rsidR="0055220E">
        <w:rPr>
          <w:rFonts w:ascii="Arial" w:hAnsi="Arial" w:cs="Arial"/>
          <w:sz w:val="32"/>
          <w:szCs w:val="32"/>
        </w:rPr>
        <w:t xml:space="preserve"> формы 270.00, 910.00.</w:t>
      </w:r>
      <w:r w:rsidR="0090133F" w:rsidRPr="0090133F">
        <w:rPr>
          <w:rFonts w:ascii="Arial" w:hAnsi="Arial" w:cs="Arial"/>
          <w:sz w:val="32"/>
          <w:szCs w:val="32"/>
        </w:rPr>
        <w:t xml:space="preserve"> </w:t>
      </w:r>
    </w:p>
    <w:p w14:paraId="4B4ADCE9" w14:textId="77777777" w:rsidR="004564BC" w:rsidRPr="004564BC" w:rsidRDefault="004564BC" w:rsidP="004564BC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4564BC">
        <w:rPr>
          <w:rFonts w:ascii="Arial" w:hAnsi="Arial" w:cs="Arial"/>
          <w:b/>
          <w:color w:val="FF0000"/>
          <w:sz w:val="32"/>
          <w:szCs w:val="32"/>
        </w:rPr>
        <w:t>Слайд 1</w:t>
      </w:r>
    </w:p>
    <w:p w14:paraId="1209C17F" w14:textId="77777777" w:rsidR="0090133F" w:rsidRDefault="000B0209" w:rsidP="00340552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Нами проанализиро</w:t>
      </w:r>
      <w:r w:rsidR="0090133F">
        <w:rPr>
          <w:rFonts w:ascii="Arial" w:hAnsi="Arial" w:cs="Arial"/>
          <w:sz w:val="32"/>
          <w:szCs w:val="32"/>
        </w:rPr>
        <w:t>ваны результаты камерального контроля за 2025 год. Основные ошибки</w:t>
      </w:r>
      <w:r w:rsidR="00340552">
        <w:rPr>
          <w:rFonts w:ascii="Arial" w:hAnsi="Arial" w:cs="Arial"/>
          <w:sz w:val="32"/>
          <w:szCs w:val="32"/>
        </w:rPr>
        <w:t>,</w:t>
      </w:r>
      <w:r w:rsidR="0090133F">
        <w:rPr>
          <w:rFonts w:ascii="Arial" w:hAnsi="Arial" w:cs="Arial"/>
          <w:sz w:val="32"/>
          <w:szCs w:val="32"/>
        </w:rPr>
        <w:t xml:space="preserve"> допускаемые налогоплательщиками это </w:t>
      </w:r>
      <w:r>
        <w:rPr>
          <w:rFonts w:ascii="Arial" w:hAnsi="Arial" w:cs="Arial"/>
          <w:sz w:val="32"/>
          <w:szCs w:val="32"/>
        </w:rPr>
        <w:t xml:space="preserve">- </w:t>
      </w:r>
      <w:r w:rsidR="0090133F">
        <w:rPr>
          <w:rFonts w:ascii="Arial" w:hAnsi="Arial" w:cs="Arial"/>
          <w:sz w:val="32"/>
          <w:szCs w:val="32"/>
        </w:rPr>
        <w:t>занижение облагаемого оборота, завышение НДС относимого в зачет, некорректное отнесение в зачет НДС на импорт. К примеру</w:t>
      </w:r>
      <w:r>
        <w:rPr>
          <w:rFonts w:ascii="Arial" w:hAnsi="Arial" w:cs="Arial"/>
          <w:sz w:val="32"/>
          <w:szCs w:val="32"/>
        </w:rPr>
        <w:t>,</w:t>
      </w:r>
      <w:r w:rsidR="0090133F">
        <w:rPr>
          <w:rFonts w:ascii="Arial" w:hAnsi="Arial" w:cs="Arial"/>
          <w:sz w:val="32"/>
          <w:szCs w:val="32"/>
        </w:rPr>
        <w:t xml:space="preserve"> в 2025 году Комитетом по расхождениям в декларации по НДС вы</w:t>
      </w:r>
      <w:r>
        <w:rPr>
          <w:rFonts w:ascii="Arial" w:hAnsi="Arial" w:cs="Arial"/>
          <w:sz w:val="32"/>
          <w:szCs w:val="32"/>
        </w:rPr>
        <w:t>с</w:t>
      </w:r>
      <w:r w:rsidR="0090133F">
        <w:rPr>
          <w:rFonts w:ascii="Arial" w:hAnsi="Arial" w:cs="Arial"/>
          <w:sz w:val="32"/>
          <w:szCs w:val="32"/>
        </w:rPr>
        <w:t xml:space="preserve">тавлено </w:t>
      </w:r>
      <w:r w:rsidR="0090133F" w:rsidRPr="0090133F">
        <w:rPr>
          <w:rFonts w:ascii="Arial" w:hAnsi="Arial" w:cs="Arial"/>
          <w:b/>
          <w:sz w:val="32"/>
          <w:szCs w:val="32"/>
        </w:rPr>
        <w:t>63 тысячи</w:t>
      </w:r>
      <w:r w:rsidR="0090133F">
        <w:rPr>
          <w:rFonts w:ascii="Arial" w:hAnsi="Arial" w:cs="Arial"/>
          <w:sz w:val="32"/>
          <w:szCs w:val="32"/>
        </w:rPr>
        <w:t xml:space="preserve"> уведомлений камерального контроля на общую сумму расхождений </w:t>
      </w:r>
      <w:r w:rsidR="0090133F" w:rsidRPr="0090133F">
        <w:rPr>
          <w:rFonts w:ascii="Arial" w:hAnsi="Arial" w:cs="Arial"/>
          <w:b/>
          <w:sz w:val="32"/>
          <w:szCs w:val="32"/>
        </w:rPr>
        <w:t>1,7 трлн. тенге</w:t>
      </w:r>
      <w:r w:rsidR="0090133F">
        <w:rPr>
          <w:rFonts w:ascii="Arial" w:hAnsi="Arial" w:cs="Arial"/>
          <w:sz w:val="32"/>
          <w:szCs w:val="32"/>
        </w:rPr>
        <w:t xml:space="preserve">. </w:t>
      </w:r>
      <w:r w:rsidR="0090133F" w:rsidRPr="000B0209">
        <w:rPr>
          <w:rFonts w:ascii="Arial" w:hAnsi="Arial" w:cs="Arial"/>
          <w:i/>
          <w:color w:val="0070C0"/>
          <w:sz w:val="32"/>
          <w:szCs w:val="32"/>
        </w:rPr>
        <w:t xml:space="preserve">(Справочно: по 42 тыс. уведомлениям или 66,7% на сумму 1,2 трлн. тенге сумма </w:t>
      </w:r>
      <w:r w:rsidR="0090133F" w:rsidRPr="000B0209">
        <w:rPr>
          <w:rFonts w:ascii="Arial" w:hAnsi="Arial" w:cs="Arial"/>
          <w:i/>
          <w:color w:val="0070C0"/>
          <w:sz w:val="32"/>
          <w:szCs w:val="32"/>
        </w:rPr>
        <w:lastRenderedPageBreak/>
        <w:t>нарушений устранена или 70,6%).</w:t>
      </w:r>
      <w:r w:rsidR="0090133F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Соответственно тратятся ресурсы как налогоплательщиков, так и налогового органа.</w:t>
      </w:r>
    </w:p>
    <w:p w14:paraId="1B50D95D" w14:textId="77777777" w:rsidR="004564BC" w:rsidRPr="004564BC" w:rsidRDefault="004564BC" w:rsidP="00340552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Слайд 2</w:t>
      </w:r>
    </w:p>
    <w:p w14:paraId="07AF8F6B" w14:textId="77777777" w:rsidR="000B0209" w:rsidRDefault="00411E29" w:rsidP="00340552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 xml:space="preserve">Основная цель сервиса </w:t>
      </w:r>
      <w:r w:rsidR="005D6CF8">
        <w:rPr>
          <w:rFonts w:ascii="Arial" w:hAnsi="Arial" w:cs="Arial"/>
          <w:sz w:val="32"/>
          <w:szCs w:val="32"/>
        </w:rPr>
        <w:t>это</w:t>
      </w:r>
      <w:r w:rsidR="00400B87">
        <w:rPr>
          <w:rFonts w:ascii="Arial" w:hAnsi="Arial" w:cs="Arial"/>
          <w:sz w:val="32"/>
          <w:szCs w:val="32"/>
        </w:rPr>
        <w:t xml:space="preserve"> -</w:t>
      </w:r>
      <w:r w:rsidRPr="00411E29">
        <w:rPr>
          <w:rFonts w:ascii="Arial" w:hAnsi="Arial" w:cs="Arial"/>
          <w:sz w:val="32"/>
          <w:szCs w:val="32"/>
        </w:rPr>
        <w:t xml:space="preserve"> упростить процесс </w:t>
      </w:r>
      <w:r w:rsidR="00A01916">
        <w:rPr>
          <w:rFonts w:ascii="Arial" w:hAnsi="Arial" w:cs="Arial"/>
          <w:sz w:val="32"/>
          <w:szCs w:val="32"/>
        </w:rPr>
        <w:t>представления</w:t>
      </w:r>
      <w:r w:rsidR="000B0209">
        <w:rPr>
          <w:rFonts w:ascii="Arial" w:hAnsi="Arial" w:cs="Arial"/>
          <w:sz w:val="32"/>
          <w:szCs w:val="32"/>
        </w:rPr>
        <w:t xml:space="preserve"> налоговой отчетности,</w:t>
      </w:r>
      <w:r w:rsidRPr="00411E29">
        <w:rPr>
          <w:rFonts w:ascii="Arial" w:hAnsi="Arial" w:cs="Arial"/>
          <w:sz w:val="32"/>
          <w:szCs w:val="32"/>
        </w:rPr>
        <w:t xml:space="preserve"> снизить количество ошибок</w:t>
      </w:r>
      <w:r w:rsidR="000B0209">
        <w:rPr>
          <w:rFonts w:ascii="Arial" w:hAnsi="Arial" w:cs="Arial"/>
          <w:sz w:val="32"/>
          <w:szCs w:val="32"/>
        </w:rPr>
        <w:t>, снижение трудозатрат налогоплательщиков</w:t>
      </w:r>
      <w:r w:rsidRPr="00411E29">
        <w:rPr>
          <w:rFonts w:ascii="Arial" w:hAnsi="Arial" w:cs="Arial"/>
          <w:sz w:val="32"/>
          <w:szCs w:val="32"/>
        </w:rPr>
        <w:t xml:space="preserve">. </w:t>
      </w:r>
    </w:p>
    <w:p w14:paraId="751DAC0C" w14:textId="77777777" w:rsidR="0090133F" w:rsidRDefault="00411E29" w:rsidP="00340552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 xml:space="preserve">В настоящее время </w:t>
      </w:r>
      <w:r w:rsidRPr="0090133F">
        <w:rPr>
          <w:rFonts w:ascii="Arial" w:hAnsi="Arial" w:cs="Arial"/>
          <w:b/>
          <w:sz w:val="32"/>
          <w:szCs w:val="32"/>
        </w:rPr>
        <w:t xml:space="preserve">13 </w:t>
      </w:r>
      <w:r w:rsidR="00FA7711" w:rsidRPr="0090133F">
        <w:rPr>
          <w:rFonts w:ascii="Arial" w:hAnsi="Arial" w:cs="Arial"/>
          <w:b/>
          <w:sz w:val="32"/>
          <w:szCs w:val="32"/>
        </w:rPr>
        <w:t>строк</w:t>
      </w:r>
      <w:r w:rsidR="00FA7711">
        <w:rPr>
          <w:rFonts w:ascii="Arial" w:hAnsi="Arial" w:cs="Arial"/>
          <w:sz w:val="32"/>
          <w:szCs w:val="32"/>
        </w:rPr>
        <w:t xml:space="preserve"> </w:t>
      </w:r>
      <w:r w:rsidR="00FA7711" w:rsidRPr="00FA7711">
        <w:rPr>
          <w:rFonts w:ascii="Arial" w:hAnsi="Arial" w:cs="Arial"/>
          <w:i/>
          <w:color w:val="0070C0"/>
          <w:sz w:val="28"/>
          <w:szCs w:val="32"/>
        </w:rPr>
        <w:t>(или 7 полей)</w:t>
      </w:r>
      <w:r w:rsidRPr="00411E29">
        <w:rPr>
          <w:rFonts w:ascii="Arial" w:hAnsi="Arial" w:cs="Arial"/>
          <w:sz w:val="32"/>
          <w:szCs w:val="32"/>
        </w:rPr>
        <w:t xml:space="preserve"> декларации заполняются автоматически на основе данных информационных систем</w:t>
      </w:r>
      <w:r w:rsidR="001C3EF6">
        <w:rPr>
          <w:rFonts w:ascii="Arial" w:hAnsi="Arial" w:cs="Arial"/>
          <w:sz w:val="32"/>
          <w:szCs w:val="32"/>
        </w:rPr>
        <w:t xml:space="preserve"> КГД</w:t>
      </w:r>
      <w:r w:rsidRPr="00411E29">
        <w:rPr>
          <w:rFonts w:ascii="Arial" w:hAnsi="Arial" w:cs="Arial"/>
          <w:sz w:val="32"/>
          <w:szCs w:val="32"/>
        </w:rPr>
        <w:t>, включая электронные счета-фактуры, лицевые счета и таможенные декларации.</w:t>
      </w:r>
      <w:r w:rsidR="0090133F">
        <w:rPr>
          <w:rFonts w:ascii="Arial" w:hAnsi="Arial" w:cs="Arial"/>
          <w:sz w:val="32"/>
          <w:szCs w:val="32"/>
        </w:rPr>
        <w:t xml:space="preserve"> </w:t>
      </w:r>
    </w:p>
    <w:p w14:paraId="0E5E40B3" w14:textId="77777777" w:rsidR="00FA7711" w:rsidRDefault="00FA7711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i/>
          <w:color w:val="0070C0"/>
          <w:sz w:val="28"/>
          <w:szCs w:val="32"/>
        </w:rPr>
      </w:pPr>
      <w:r w:rsidRPr="00FA7711">
        <w:rPr>
          <w:rFonts w:ascii="Arial" w:hAnsi="Arial" w:cs="Arial"/>
          <w:i/>
          <w:color w:val="0070C0"/>
          <w:sz w:val="28"/>
          <w:szCs w:val="32"/>
          <w:u w:val="single"/>
        </w:rPr>
        <w:t>Справочно</w:t>
      </w:r>
      <w:r>
        <w:rPr>
          <w:rFonts w:ascii="Arial" w:hAnsi="Arial" w:cs="Arial"/>
          <w:i/>
          <w:color w:val="0070C0"/>
          <w:sz w:val="28"/>
          <w:szCs w:val="32"/>
        </w:rPr>
        <w:t xml:space="preserve">: </w:t>
      </w:r>
      <w:r w:rsidR="00FB2142">
        <w:rPr>
          <w:rFonts w:ascii="Arial" w:hAnsi="Arial" w:cs="Arial"/>
          <w:i/>
          <w:color w:val="0070C0"/>
          <w:sz w:val="28"/>
          <w:szCs w:val="32"/>
        </w:rPr>
        <w:t xml:space="preserve">в </w:t>
      </w:r>
      <w:r>
        <w:rPr>
          <w:rFonts w:ascii="Arial" w:hAnsi="Arial" w:cs="Arial"/>
          <w:i/>
          <w:color w:val="0070C0"/>
          <w:sz w:val="28"/>
          <w:szCs w:val="32"/>
        </w:rPr>
        <w:t>ФНО</w:t>
      </w:r>
      <w:r w:rsidRPr="00FA7711">
        <w:rPr>
          <w:rFonts w:ascii="Arial" w:hAnsi="Arial" w:cs="Arial"/>
          <w:i/>
          <w:color w:val="0070C0"/>
          <w:sz w:val="28"/>
          <w:szCs w:val="32"/>
        </w:rPr>
        <w:t xml:space="preserve"> 300.00</w:t>
      </w:r>
      <w:r>
        <w:rPr>
          <w:rFonts w:ascii="Arial" w:hAnsi="Arial" w:cs="Arial"/>
          <w:i/>
          <w:color w:val="0070C0"/>
          <w:sz w:val="28"/>
          <w:szCs w:val="32"/>
        </w:rPr>
        <w:t xml:space="preserve"> </w:t>
      </w:r>
      <w:r w:rsidR="00FB2142">
        <w:rPr>
          <w:rFonts w:ascii="Arial" w:hAnsi="Arial" w:cs="Arial"/>
          <w:i/>
          <w:color w:val="0070C0"/>
          <w:sz w:val="28"/>
          <w:szCs w:val="32"/>
        </w:rPr>
        <w:t>заполняются</w:t>
      </w:r>
      <w:r w:rsidRPr="00FA7711">
        <w:rPr>
          <w:rFonts w:ascii="Arial" w:hAnsi="Arial" w:cs="Arial"/>
          <w:i/>
          <w:color w:val="0070C0"/>
          <w:sz w:val="28"/>
          <w:szCs w:val="32"/>
        </w:rPr>
        <w:t xml:space="preserve"> 32</w:t>
      </w:r>
      <w:r w:rsidR="00FB2142">
        <w:rPr>
          <w:rFonts w:ascii="Arial" w:hAnsi="Arial" w:cs="Arial"/>
          <w:i/>
          <w:color w:val="0070C0"/>
          <w:sz w:val="28"/>
          <w:szCs w:val="32"/>
        </w:rPr>
        <w:t xml:space="preserve"> поля</w:t>
      </w:r>
      <w:r>
        <w:rPr>
          <w:rFonts w:ascii="Arial" w:hAnsi="Arial" w:cs="Arial"/>
          <w:i/>
          <w:color w:val="0070C0"/>
          <w:sz w:val="28"/>
          <w:szCs w:val="32"/>
        </w:rPr>
        <w:t xml:space="preserve"> и 67 строк</w:t>
      </w:r>
      <w:r w:rsidRPr="00FA7711">
        <w:rPr>
          <w:rFonts w:ascii="Arial" w:hAnsi="Arial" w:cs="Arial"/>
          <w:i/>
          <w:color w:val="0070C0"/>
          <w:sz w:val="28"/>
          <w:szCs w:val="32"/>
        </w:rPr>
        <w:t>.</w:t>
      </w:r>
    </w:p>
    <w:p w14:paraId="50E4BBB6" w14:textId="77777777" w:rsidR="004564BC" w:rsidRPr="004564BC" w:rsidRDefault="004564BC" w:rsidP="004564BC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Слайд 3</w:t>
      </w:r>
    </w:p>
    <w:p w14:paraId="72022728" w14:textId="77777777" w:rsid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Таким образом, автоматизированы ключевые показатели декларации, на сбор которых ранее у бухгалтеров уходило значительное время.</w:t>
      </w:r>
      <w:r w:rsidR="00C63BB8" w:rsidRPr="00C63BB8">
        <w:rPr>
          <w:rFonts w:ascii="Arial" w:hAnsi="Arial" w:cs="Arial"/>
          <w:sz w:val="32"/>
          <w:szCs w:val="32"/>
        </w:rPr>
        <w:t xml:space="preserve"> </w:t>
      </w:r>
      <w:r w:rsidR="00C63BB8">
        <w:rPr>
          <w:rFonts w:ascii="Arial" w:hAnsi="Arial" w:cs="Arial"/>
          <w:sz w:val="32"/>
          <w:szCs w:val="32"/>
        </w:rPr>
        <w:t>Сервис имеет справочный характер и помогает бухгалтеру перепроверять свои данные при сдаче налоговой отчетности.</w:t>
      </w:r>
    </w:p>
    <w:p w14:paraId="57A514E7" w14:textId="77777777" w:rsidR="004564BC" w:rsidRPr="004564BC" w:rsidRDefault="004564BC" w:rsidP="004564BC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Слайд 4</w:t>
      </w:r>
    </w:p>
    <w:p w14:paraId="731FC6FE" w14:textId="77777777" w:rsidR="005D6CF8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 xml:space="preserve">С технической точки зрения сервис реализован за счет интеграции информационных систем ИС SDF и ИС ИСНА. Механизм работы следующий: налогоплательщик открывает декларацию в кабинете, после чего система направляет запрос в ИС SDF, которая формирует данные на основе ИС ЭСФ, ИС «Астана-1» </w:t>
      </w:r>
      <w:r w:rsidRPr="00FA7711">
        <w:rPr>
          <w:rFonts w:ascii="Arial" w:hAnsi="Arial" w:cs="Arial"/>
          <w:i/>
          <w:color w:val="0070C0"/>
          <w:sz w:val="28"/>
          <w:szCs w:val="32"/>
        </w:rPr>
        <w:t>(</w:t>
      </w:r>
      <w:proofErr w:type="spellStart"/>
      <w:r w:rsidRPr="00FA7711">
        <w:rPr>
          <w:rFonts w:ascii="Arial" w:hAnsi="Arial" w:cs="Arial"/>
          <w:i/>
          <w:color w:val="0070C0"/>
          <w:sz w:val="28"/>
          <w:szCs w:val="32"/>
        </w:rPr>
        <w:t>Кеден</w:t>
      </w:r>
      <w:proofErr w:type="spellEnd"/>
      <w:r w:rsidRPr="00FA7711">
        <w:rPr>
          <w:rFonts w:ascii="Arial" w:hAnsi="Arial" w:cs="Arial"/>
          <w:i/>
          <w:color w:val="0070C0"/>
          <w:sz w:val="28"/>
          <w:szCs w:val="32"/>
        </w:rPr>
        <w:t>)</w:t>
      </w:r>
      <w:r w:rsidRPr="00411E29">
        <w:rPr>
          <w:rFonts w:ascii="Arial" w:hAnsi="Arial" w:cs="Arial"/>
          <w:sz w:val="32"/>
          <w:szCs w:val="32"/>
        </w:rPr>
        <w:t xml:space="preserve"> и лицевых счетов</w:t>
      </w:r>
      <w:r w:rsidR="00A01916">
        <w:rPr>
          <w:rFonts w:ascii="Arial" w:hAnsi="Arial" w:cs="Arial"/>
          <w:sz w:val="32"/>
          <w:szCs w:val="32"/>
        </w:rPr>
        <w:t xml:space="preserve"> </w:t>
      </w:r>
      <w:r w:rsidR="00C63BB8">
        <w:rPr>
          <w:rFonts w:ascii="Arial" w:hAnsi="Arial" w:cs="Arial"/>
          <w:sz w:val="32"/>
          <w:szCs w:val="32"/>
        </w:rPr>
        <w:t>и отображает в ФНО полученные данные</w:t>
      </w:r>
      <w:r w:rsidR="00A01916">
        <w:rPr>
          <w:rFonts w:ascii="Arial" w:hAnsi="Arial" w:cs="Arial"/>
          <w:sz w:val="32"/>
          <w:szCs w:val="32"/>
        </w:rPr>
        <w:t xml:space="preserve">. </w:t>
      </w:r>
      <w:r w:rsidRPr="00411E29">
        <w:rPr>
          <w:rFonts w:ascii="Arial" w:hAnsi="Arial" w:cs="Arial"/>
          <w:sz w:val="32"/>
          <w:szCs w:val="32"/>
        </w:rPr>
        <w:t xml:space="preserve">При этом у налогоплательщиков сохранена возможность ручной корректировки </w:t>
      </w:r>
      <w:r w:rsidR="0012224F">
        <w:rPr>
          <w:rFonts w:ascii="Arial" w:hAnsi="Arial" w:cs="Arial"/>
          <w:sz w:val="32"/>
          <w:szCs w:val="32"/>
        </w:rPr>
        <w:t>данных.</w:t>
      </w:r>
    </w:p>
    <w:p w14:paraId="2521FFC0" w14:textId="77777777" w:rsidR="00400B87" w:rsidRDefault="0012224F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12224F">
        <w:rPr>
          <w:rFonts w:ascii="Arial" w:hAnsi="Arial" w:cs="Arial"/>
          <w:sz w:val="32"/>
          <w:szCs w:val="32"/>
        </w:rPr>
        <w:lastRenderedPageBreak/>
        <w:t>Данный сервис был введен в эксплуатацию в январе текущего года для сдачи декларации</w:t>
      </w:r>
      <w:r w:rsidR="00A01916">
        <w:rPr>
          <w:rFonts w:ascii="Arial" w:hAnsi="Arial" w:cs="Arial"/>
          <w:sz w:val="32"/>
          <w:szCs w:val="32"/>
        </w:rPr>
        <w:t xml:space="preserve"> по обязательствам</w:t>
      </w:r>
      <w:r w:rsidRPr="0012224F">
        <w:rPr>
          <w:rFonts w:ascii="Arial" w:hAnsi="Arial" w:cs="Arial"/>
          <w:sz w:val="32"/>
          <w:szCs w:val="32"/>
        </w:rPr>
        <w:t xml:space="preserve"> 4</w:t>
      </w:r>
      <w:r w:rsidR="00A01916">
        <w:rPr>
          <w:rFonts w:ascii="Arial" w:hAnsi="Arial" w:cs="Arial"/>
          <w:sz w:val="32"/>
          <w:szCs w:val="32"/>
        </w:rPr>
        <w:t>-ого</w:t>
      </w:r>
      <w:r w:rsidRPr="0012224F">
        <w:rPr>
          <w:rFonts w:ascii="Arial" w:hAnsi="Arial" w:cs="Arial"/>
          <w:sz w:val="32"/>
          <w:szCs w:val="32"/>
        </w:rPr>
        <w:t xml:space="preserve"> квартал</w:t>
      </w:r>
      <w:r w:rsidR="00A01916">
        <w:rPr>
          <w:rFonts w:ascii="Arial" w:hAnsi="Arial" w:cs="Arial"/>
          <w:sz w:val="32"/>
          <w:szCs w:val="32"/>
        </w:rPr>
        <w:t>а</w:t>
      </w:r>
      <w:r w:rsidRPr="0012224F">
        <w:rPr>
          <w:rFonts w:ascii="Arial" w:hAnsi="Arial" w:cs="Arial"/>
          <w:sz w:val="32"/>
          <w:szCs w:val="32"/>
        </w:rPr>
        <w:t xml:space="preserve"> 2025 года.</w:t>
      </w:r>
      <w:r w:rsidR="00400B87">
        <w:rPr>
          <w:rFonts w:ascii="Arial" w:hAnsi="Arial" w:cs="Arial"/>
          <w:sz w:val="32"/>
          <w:szCs w:val="32"/>
        </w:rPr>
        <w:t xml:space="preserve"> </w:t>
      </w:r>
    </w:p>
    <w:p w14:paraId="245D3DCC" w14:textId="77777777" w:rsidR="00411E29" w:rsidRPr="00411E29" w:rsidRDefault="00400B87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До внедрения сервиса проведена методологическая работа. При разработке нового Налогового кодекса были пересмотрены сроки сдачи ФНО по НДС</w:t>
      </w:r>
      <w:r w:rsidR="00513463">
        <w:rPr>
          <w:rFonts w:ascii="Arial" w:hAnsi="Arial" w:cs="Arial"/>
          <w:sz w:val="32"/>
          <w:szCs w:val="32"/>
        </w:rPr>
        <w:t xml:space="preserve"> </w:t>
      </w:r>
      <w:r w:rsidR="00513463" w:rsidRPr="00513463">
        <w:rPr>
          <w:rFonts w:ascii="Arial" w:hAnsi="Arial" w:cs="Arial"/>
          <w:color w:val="0070C0"/>
          <w:sz w:val="32"/>
          <w:szCs w:val="32"/>
        </w:rPr>
        <w:t>(ст. 505 НК - не ранее 15 числа месяца следующего за отчетным периодом и не позднее 15 числа второго месяца)</w:t>
      </w:r>
      <w:r>
        <w:rPr>
          <w:rFonts w:ascii="Arial" w:hAnsi="Arial" w:cs="Arial"/>
          <w:sz w:val="32"/>
          <w:szCs w:val="32"/>
        </w:rPr>
        <w:t xml:space="preserve">, </w:t>
      </w:r>
      <w:r w:rsidR="00513463">
        <w:rPr>
          <w:rFonts w:ascii="Arial" w:hAnsi="Arial" w:cs="Arial"/>
          <w:sz w:val="32"/>
          <w:szCs w:val="32"/>
        </w:rPr>
        <w:t xml:space="preserve">внедрен механизм отражения в ИС ЭСФ даты отнесения в зачет </w:t>
      </w:r>
      <w:r w:rsidR="00513463" w:rsidRPr="00513463">
        <w:rPr>
          <w:rFonts w:ascii="Arial" w:hAnsi="Arial" w:cs="Arial"/>
          <w:color w:val="0070C0"/>
          <w:sz w:val="32"/>
          <w:szCs w:val="32"/>
        </w:rPr>
        <w:t>(ст.480).</w:t>
      </w:r>
      <w:r w:rsidR="00513463">
        <w:rPr>
          <w:rFonts w:ascii="Arial" w:hAnsi="Arial" w:cs="Arial"/>
          <w:sz w:val="32"/>
          <w:szCs w:val="32"/>
        </w:rPr>
        <w:t xml:space="preserve"> </w:t>
      </w:r>
    </w:p>
    <w:p w14:paraId="281874CE" w14:textId="77777777" w:rsidR="00411E29" w:rsidRPr="00411E29" w:rsidRDefault="00A01916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К</w:t>
      </w:r>
      <w:r w:rsidR="00513463">
        <w:rPr>
          <w:rFonts w:ascii="Arial" w:hAnsi="Arial" w:cs="Arial"/>
          <w:sz w:val="32"/>
          <w:szCs w:val="32"/>
        </w:rPr>
        <w:t xml:space="preserve">омитетом проведена </w:t>
      </w:r>
      <w:r w:rsidR="0012224F" w:rsidRPr="0012224F">
        <w:rPr>
          <w:rFonts w:ascii="Arial" w:hAnsi="Arial" w:cs="Arial"/>
          <w:sz w:val="32"/>
          <w:szCs w:val="32"/>
        </w:rPr>
        <w:t>совместн</w:t>
      </w:r>
      <w:r w:rsidR="00513463">
        <w:rPr>
          <w:rFonts w:ascii="Arial" w:hAnsi="Arial" w:cs="Arial"/>
          <w:sz w:val="32"/>
          <w:szCs w:val="32"/>
        </w:rPr>
        <w:t>ая</w:t>
      </w:r>
      <w:r w:rsidR="0012224F" w:rsidRPr="0012224F">
        <w:rPr>
          <w:rFonts w:ascii="Arial" w:hAnsi="Arial" w:cs="Arial"/>
          <w:sz w:val="32"/>
          <w:szCs w:val="32"/>
        </w:rPr>
        <w:t xml:space="preserve"> работ</w:t>
      </w:r>
      <w:r w:rsidR="00513463">
        <w:rPr>
          <w:rFonts w:ascii="Arial" w:hAnsi="Arial" w:cs="Arial"/>
          <w:sz w:val="32"/>
          <w:szCs w:val="32"/>
        </w:rPr>
        <w:t>а</w:t>
      </w:r>
      <w:r w:rsidR="0012224F" w:rsidRPr="0012224F">
        <w:rPr>
          <w:rFonts w:ascii="Arial" w:hAnsi="Arial" w:cs="Arial"/>
          <w:sz w:val="32"/>
          <w:szCs w:val="32"/>
        </w:rPr>
        <w:t xml:space="preserve"> с бизнесом </w:t>
      </w:r>
      <w:r w:rsidR="0012224F">
        <w:rPr>
          <w:rFonts w:ascii="Arial" w:hAnsi="Arial" w:cs="Arial"/>
          <w:sz w:val="32"/>
          <w:szCs w:val="32"/>
        </w:rPr>
        <w:t>-</w:t>
      </w:r>
      <w:r w:rsidR="0012224F" w:rsidRPr="0012224F">
        <w:rPr>
          <w:rFonts w:ascii="Arial" w:hAnsi="Arial" w:cs="Arial"/>
          <w:sz w:val="32"/>
          <w:szCs w:val="32"/>
        </w:rPr>
        <w:t xml:space="preserve"> как с крупными компаниями, так и с субъектами малого предпринимательства.</w:t>
      </w:r>
      <w:r w:rsidR="0012224F">
        <w:rPr>
          <w:rFonts w:ascii="Arial" w:hAnsi="Arial" w:cs="Arial"/>
          <w:sz w:val="32"/>
          <w:szCs w:val="32"/>
        </w:rPr>
        <w:t xml:space="preserve"> </w:t>
      </w:r>
      <w:r w:rsidR="00411E29" w:rsidRPr="00411E29">
        <w:rPr>
          <w:rFonts w:ascii="Arial" w:hAnsi="Arial" w:cs="Arial"/>
          <w:sz w:val="32"/>
          <w:szCs w:val="32"/>
        </w:rPr>
        <w:t>Работа велась в формате практического применения сервиса и получения обратной связи в реальных условиях.</w:t>
      </w:r>
    </w:p>
    <w:p w14:paraId="4D45D76E" w14:textId="77777777" w:rsidR="00411E29" w:rsidRP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 xml:space="preserve">Налогоплательщики использовали сервис при сдаче </w:t>
      </w:r>
      <w:r w:rsidR="00A01916">
        <w:rPr>
          <w:rFonts w:ascii="Arial" w:hAnsi="Arial" w:cs="Arial"/>
          <w:sz w:val="32"/>
          <w:szCs w:val="32"/>
        </w:rPr>
        <w:t>декларации</w:t>
      </w:r>
      <w:r w:rsidRPr="00411E29">
        <w:rPr>
          <w:rFonts w:ascii="Arial" w:hAnsi="Arial" w:cs="Arial"/>
          <w:sz w:val="32"/>
          <w:szCs w:val="32"/>
        </w:rPr>
        <w:t xml:space="preserve"> и направляли предложения, замечания, а также фиксировали расхождения между данными системы и собственным учетом. Особое внимание уделялось </w:t>
      </w:r>
      <w:r w:rsidR="00A01916">
        <w:rPr>
          <w:rFonts w:ascii="Arial" w:hAnsi="Arial" w:cs="Arial"/>
          <w:sz w:val="32"/>
          <w:szCs w:val="32"/>
        </w:rPr>
        <w:t>на корректность</w:t>
      </w:r>
      <w:r w:rsidRPr="00411E29">
        <w:rPr>
          <w:rFonts w:ascii="Arial" w:hAnsi="Arial" w:cs="Arial"/>
          <w:sz w:val="32"/>
          <w:szCs w:val="32"/>
        </w:rPr>
        <w:t xml:space="preserve"> автоматического заполнения строк и качеству интеграции данных из информационных систем.</w:t>
      </w:r>
    </w:p>
    <w:p w14:paraId="0B667393" w14:textId="77777777" w:rsidR="00411E29" w:rsidRP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 xml:space="preserve">Для этого был запущен пилотный сервис </w:t>
      </w:r>
      <w:r w:rsidR="00FA7711">
        <w:rPr>
          <w:rFonts w:ascii="Arial" w:hAnsi="Arial" w:cs="Arial"/>
          <w:sz w:val="32"/>
          <w:szCs w:val="32"/>
        </w:rPr>
        <w:t>–</w:t>
      </w:r>
      <w:r w:rsidRPr="00411E29">
        <w:rPr>
          <w:rFonts w:ascii="Arial" w:hAnsi="Arial" w:cs="Arial"/>
          <w:sz w:val="32"/>
          <w:szCs w:val="32"/>
        </w:rPr>
        <w:t xml:space="preserve"> </w:t>
      </w:r>
      <w:r w:rsidRPr="005D6CF8">
        <w:rPr>
          <w:rFonts w:ascii="Arial" w:hAnsi="Arial" w:cs="Arial"/>
          <w:b/>
          <w:sz w:val="32"/>
          <w:szCs w:val="32"/>
        </w:rPr>
        <w:t>форма 301.00</w:t>
      </w:r>
      <w:r w:rsidRPr="00411E29">
        <w:rPr>
          <w:rFonts w:ascii="Arial" w:hAnsi="Arial" w:cs="Arial"/>
          <w:sz w:val="32"/>
          <w:szCs w:val="32"/>
        </w:rPr>
        <w:t xml:space="preserve"> </w:t>
      </w:r>
      <w:r w:rsidR="00A01916" w:rsidRPr="00A01916">
        <w:rPr>
          <w:rFonts w:ascii="Arial" w:hAnsi="Arial" w:cs="Arial"/>
          <w:i/>
          <w:color w:val="0070C0"/>
          <w:sz w:val="28"/>
          <w:szCs w:val="32"/>
        </w:rPr>
        <w:t>(</w:t>
      </w:r>
      <w:r w:rsidRPr="00A01916">
        <w:rPr>
          <w:rFonts w:ascii="Arial" w:hAnsi="Arial" w:cs="Arial"/>
          <w:i/>
          <w:color w:val="0070C0"/>
          <w:sz w:val="28"/>
          <w:szCs w:val="32"/>
        </w:rPr>
        <w:t>за 4 квартал 2025 года</w:t>
      </w:r>
      <w:r w:rsidR="00A01916" w:rsidRPr="00A01916">
        <w:rPr>
          <w:rFonts w:ascii="Arial" w:hAnsi="Arial" w:cs="Arial"/>
          <w:i/>
          <w:color w:val="0070C0"/>
          <w:sz w:val="28"/>
          <w:szCs w:val="32"/>
        </w:rPr>
        <w:t>)</w:t>
      </w:r>
      <w:r w:rsidRPr="00411E29">
        <w:rPr>
          <w:rFonts w:ascii="Arial" w:hAnsi="Arial" w:cs="Arial"/>
          <w:sz w:val="32"/>
          <w:szCs w:val="32"/>
        </w:rPr>
        <w:t xml:space="preserve">. В нем приняли участие </w:t>
      </w:r>
      <w:r w:rsidRPr="0012224F">
        <w:rPr>
          <w:rFonts w:ascii="Arial" w:hAnsi="Arial" w:cs="Arial"/>
          <w:b/>
          <w:sz w:val="32"/>
          <w:szCs w:val="32"/>
        </w:rPr>
        <w:t>107 компаний с разными видами деятельности</w:t>
      </w:r>
      <w:r w:rsidRPr="00411E29">
        <w:rPr>
          <w:rFonts w:ascii="Arial" w:hAnsi="Arial" w:cs="Arial"/>
          <w:sz w:val="32"/>
          <w:szCs w:val="32"/>
        </w:rPr>
        <w:t xml:space="preserve">. Это была упрощенная версия декларации 300.00 </w:t>
      </w:r>
      <w:r w:rsidR="00A01916">
        <w:rPr>
          <w:rFonts w:ascii="Arial" w:hAnsi="Arial" w:cs="Arial"/>
          <w:sz w:val="32"/>
          <w:szCs w:val="32"/>
        </w:rPr>
        <w:t>без начислений на лицевые счета</w:t>
      </w:r>
      <w:r w:rsidRPr="00411E29">
        <w:rPr>
          <w:rFonts w:ascii="Arial" w:hAnsi="Arial" w:cs="Arial"/>
          <w:sz w:val="32"/>
          <w:szCs w:val="32"/>
        </w:rPr>
        <w:t>.</w:t>
      </w:r>
    </w:p>
    <w:p w14:paraId="746C955B" w14:textId="77777777" w:rsid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В ходе работы с участниками пилота были определены основные причины расхождений.</w:t>
      </w:r>
    </w:p>
    <w:p w14:paraId="04AAC4CA" w14:textId="77777777" w:rsidR="004564BC" w:rsidRPr="004564BC" w:rsidRDefault="004564BC" w:rsidP="004564BC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lastRenderedPageBreak/>
        <w:t>Слайд 5</w:t>
      </w:r>
    </w:p>
    <w:p w14:paraId="264C2F42" w14:textId="77777777" w:rsidR="00411E29" w:rsidRPr="0012224F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12224F">
        <w:rPr>
          <w:rFonts w:ascii="Arial" w:hAnsi="Arial" w:cs="Arial"/>
          <w:b/>
          <w:sz w:val="32"/>
          <w:szCs w:val="32"/>
        </w:rPr>
        <w:t>Перв</w:t>
      </w:r>
      <w:r w:rsidR="0012224F" w:rsidRPr="0012224F">
        <w:rPr>
          <w:rFonts w:ascii="Arial" w:hAnsi="Arial" w:cs="Arial"/>
          <w:b/>
          <w:sz w:val="32"/>
          <w:szCs w:val="32"/>
        </w:rPr>
        <w:t>ое</w:t>
      </w:r>
      <w:r w:rsidRPr="0012224F">
        <w:rPr>
          <w:rFonts w:ascii="Arial" w:hAnsi="Arial" w:cs="Arial"/>
          <w:b/>
          <w:sz w:val="32"/>
          <w:szCs w:val="32"/>
        </w:rPr>
        <w:t xml:space="preserve"> </w:t>
      </w:r>
      <w:r w:rsidR="0012224F" w:rsidRPr="0012224F">
        <w:rPr>
          <w:rFonts w:ascii="Arial" w:hAnsi="Arial" w:cs="Arial"/>
          <w:b/>
          <w:sz w:val="32"/>
          <w:szCs w:val="32"/>
        </w:rPr>
        <w:t>это</w:t>
      </w:r>
      <w:r w:rsidRPr="0012224F">
        <w:rPr>
          <w:rFonts w:ascii="Arial" w:hAnsi="Arial" w:cs="Arial"/>
          <w:b/>
          <w:sz w:val="32"/>
          <w:szCs w:val="32"/>
        </w:rPr>
        <w:t xml:space="preserve"> ошибки при заполнении декларации.</w:t>
      </w:r>
    </w:p>
    <w:p w14:paraId="53BDC174" w14:textId="77777777" w:rsidR="00411E29" w:rsidRP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Некоторые налогоплательщики указывают лишние данные или дублируют информацию. Например, одновременно отражают в одной строке данные ЭСФ и иных документов. При этом система считает только по ЭСФ, из-за чего возникают расхождения.</w:t>
      </w:r>
    </w:p>
    <w:p w14:paraId="31B36E1C" w14:textId="77777777" w:rsidR="00411E29" w:rsidRPr="0012224F" w:rsidRDefault="0012224F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12224F">
        <w:rPr>
          <w:rFonts w:ascii="Arial" w:hAnsi="Arial" w:cs="Arial"/>
          <w:b/>
          <w:sz w:val="32"/>
          <w:szCs w:val="32"/>
        </w:rPr>
        <w:t>Второе</w:t>
      </w:r>
      <w:r w:rsidR="001A428E">
        <w:rPr>
          <w:rFonts w:ascii="Arial" w:hAnsi="Arial" w:cs="Arial"/>
          <w:b/>
          <w:sz w:val="32"/>
          <w:szCs w:val="32"/>
        </w:rPr>
        <w:t xml:space="preserve"> это</w:t>
      </w:r>
      <w:r w:rsidRPr="0012224F">
        <w:rPr>
          <w:rFonts w:ascii="Arial" w:hAnsi="Arial" w:cs="Arial"/>
          <w:b/>
          <w:sz w:val="32"/>
          <w:szCs w:val="32"/>
        </w:rPr>
        <w:t xml:space="preserve"> </w:t>
      </w:r>
      <w:r w:rsidR="001A428E">
        <w:rPr>
          <w:rFonts w:ascii="Arial" w:hAnsi="Arial" w:cs="Arial"/>
          <w:b/>
          <w:sz w:val="32"/>
          <w:szCs w:val="32"/>
        </w:rPr>
        <w:t>расхождения</w:t>
      </w:r>
      <w:r w:rsidR="00411E29" w:rsidRPr="0012224F">
        <w:rPr>
          <w:rFonts w:ascii="Arial" w:hAnsi="Arial" w:cs="Arial"/>
          <w:b/>
          <w:sz w:val="32"/>
          <w:szCs w:val="32"/>
        </w:rPr>
        <w:t xml:space="preserve"> по импортным операциям.</w:t>
      </w:r>
    </w:p>
    <w:p w14:paraId="4B940263" w14:textId="77777777" w:rsidR="00411E29" w:rsidRDefault="001A428E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1A428E">
        <w:rPr>
          <w:rFonts w:ascii="Arial" w:hAnsi="Arial" w:cs="Arial"/>
          <w:sz w:val="32"/>
          <w:szCs w:val="32"/>
        </w:rPr>
        <w:t>По импортным операциям</w:t>
      </w:r>
      <w:r w:rsidRPr="00411E2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с</w:t>
      </w:r>
      <w:r w:rsidR="00411E29" w:rsidRPr="00411E29">
        <w:rPr>
          <w:rFonts w:ascii="Arial" w:hAnsi="Arial" w:cs="Arial"/>
          <w:sz w:val="32"/>
          <w:szCs w:val="32"/>
        </w:rPr>
        <w:t>истема рассчитывает максимально возможную сумму</w:t>
      </w:r>
      <w:r>
        <w:rPr>
          <w:rFonts w:ascii="Arial" w:hAnsi="Arial" w:cs="Arial"/>
          <w:sz w:val="32"/>
          <w:szCs w:val="32"/>
        </w:rPr>
        <w:t xml:space="preserve"> и наиболее позднюю дату</w:t>
      </w:r>
      <w:r w:rsidR="004F67B2">
        <w:rPr>
          <w:rFonts w:ascii="Arial" w:hAnsi="Arial" w:cs="Arial"/>
          <w:sz w:val="32"/>
          <w:szCs w:val="32"/>
        </w:rPr>
        <w:t xml:space="preserve"> </w:t>
      </w:r>
      <w:r w:rsidR="004F67B2" w:rsidRPr="004F67B2">
        <w:rPr>
          <w:rFonts w:ascii="Arial" w:hAnsi="Arial" w:cs="Arial"/>
          <w:i/>
          <w:color w:val="0070C0"/>
          <w:sz w:val="28"/>
          <w:szCs w:val="32"/>
        </w:rPr>
        <w:t>(дата платежа, дата таможенного оформления)</w:t>
      </w:r>
      <w:r w:rsidR="004F67B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между начислением и уплатой</w:t>
      </w:r>
      <w:r w:rsidR="00411E29" w:rsidRPr="00411E29">
        <w:rPr>
          <w:rFonts w:ascii="Arial" w:hAnsi="Arial" w:cs="Arial"/>
          <w:sz w:val="32"/>
          <w:szCs w:val="32"/>
        </w:rPr>
        <w:t xml:space="preserve">, тогда как налогоплательщик </w:t>
      </w:r>
      <w:r w:rsidR="001C3EF6" w:rsidRPr="00411E29">
        <w:rPr>
          <w:rFonts w:ascii="Arial" w:hAnsi="Arial" w:cs="Arial"/>
          <w:sz w:val="32"/>
          <w:szCs w:val="32"/>
        </w:rPr>
        <w:t xml:space="preserve">для зачета НДС </w:t>
      </w:r>
      <w:r w:rsidR="00411E29" w:rsidRPr="00411E29">
        <w:rPr>
          <w:rFonts w:ascii="Arial" w:hAnsi="Arial" w:cs="Arial"/>
          <w:sz w:val="32"/>
          <w:szCs w:val="32"/>
        </w:rPr>
        <w:t>может отражать операции по другим датам. Это также приводит к различиям в итоговых суммах.</w:t>
      </w:r>
    </w:p>
    <w:p w14:paraId="082C5E1E" w14:textId="77777777" w:rsidR="004564BC" w:rsidRPr="004564BC" w:rsidRDefault="004564BC" w:rsidP="004564BC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Слайд 6</w:t>
      </w:r>
    </w:p>
    <w:p w14:paraId="292369AF" w14:textId="77777777" w:rsidR="00411E29" w:rsidRPr="0012224F" w:rsidRDefault="0012224F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12224F">
        <w:rPr>
          <w:rFonts w:ascii="Arial" w:hAnsi="Arial" w:cs="Arial"/>
          <w:b/>
          <w:sz w:val="32"/>
          <w:szCs w:val="32"/>
        </w:rPr>
        <w:t xml:space="preserve">Третье это </w:t>
      </w:r>
      <w:r w:rsidR="00411E29" w:rsidRPr="0012224F">
        <w:rPr>
          <w:rFonts w:ascii="Arial" w:hAnsi="Arial" w:cs="Arial"/>
          <w:b/>
          <w:sz w:val="32"/>
          <w:szCs w:val="32"/>
        </w:rPr>
        <w:t>особенности работы экспедиторов и комиссионеров.</w:t>
      </w:r>
    </w:p>
    <w:p w14:paraId="4E9A2EAC" w14:textId="77777777" w:rsid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На сегодняшний день КГД не видит в системе ЭСФ суммы их вознаграждений. В декларации эт</w:t>
      </w:r>
      <w:r w:rsidR="0012224F">
        <w:rPr>
          <w:rFonts w:ascii="Arial" w:hAnsi="Arial" w:cs="Arial"/>
          <w:sz w:val="32"/>
          <w:szCs w:val="32"/>
        </w:rPr>
        <w:t xml:space="preserve">и суммы отражаются, а в системе </w:t>
      </w:r>
      <w:r w:rsidRPr="00411E29">
        <w:rPr>
          <w:rFonts w:ascii="Arial" w:hAnsi="Arial" w:cs="Arial"/>
          <w:sz w:val="32"/>
          <w:szCs w:val="32"/>
        </w:rPr>
        <w:t>нет, из-за чего возникает несоответствие. Сейчас ведется доработка функционала ИС ЭСФ, чтобы такие суммы корректно учитывались.</w:t>
      </w:r>
    </w:p>
    <w:p w14:paraId="0BFD5CFF" w14:textId="77777777" w:rsidR="004564BC" w:rsidRDefault="004564BC" w:rsidP="004564BC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11E55451" w14:textId="77777777" w:rsidR="004564BC" w:rsidRDefault="004564BC" w:rsidP="004564BC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25E06B50" w14:textId="77777777" w:rsidR="004564BC" w:rsidRPr="004564BC" w:rsidRDefault="004564BC" w:rsidP="004564BC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Слайд 7</w:t>
      </w:r>
    </w:p>
    <w:p w14:paraId="2D81A545" w14:textId="77777777" w:rsidR="00411E29" w:rsidRPr="0012224F" w:rsidRDefault="0012224F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12224F">
        <w:rPr>
          <w:rFonts w:ascii="Arial" w:hAnsi="Arial" w:cs="Arial"/>
          <w:b/>
          <w:sz w:val="32"/>
          <w:szCs w:val="32"/>
        </w:rPr>
        <w:t>Четвертое это</w:t>
      </w:r>
      <w:r w:rsidR="00411E29" w:rsidRPr="0012224F">
        <w:rPr>
          <w:rFonts w:ascii="Arial" w:hAnsi="Arial" w:cs="Arial"/>
          <w:b/>
          <w:sz w:val="32"/>
          <w:szCs w:val="32"/>
        </w:rPr>
        <w:t xml:space="preserve"> актуальность данных.</w:t>
      </w:r>
    </w:p>
    <w:p w14:paraId="61AE0D4C" w14:textId="77777777" w:rsidR="00411E29" w:rsidRPr="00411E29" w:rsidRDefault="0012224F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Сервис работает по принципу Т-</w:t>
      </w:r>
      <w:r w:rsidR="00411E29" w:rsidRPr="00411E29">
        <w:rPr>
          <w:rFonts w:ascii="Arial" w:hAnsi="Arial" w:cs="Arial"/>
          <w:sz w:val="32"/>
          <w:szCs w:val="32"/>
        </w:rPr>
        <w:t>1, то есть обновляется с задержкой в один день. Если сегодня выписан ЭСФ или внесены изменения, они отразятся только завтра. Поэтому рекомендуется сдавать декларацию на следующий день</w:t>
      </w:r>
      <w:r w:rsidR="005D6CF8">
        <w:rPr>
          <w:rFonts w:ascii="Arial" w:hAnsi="Arial" w:cs="Arial"/>
          <w:sz w:val="32"/>
          <w:szCs w:val="32"/>
        </w:rPr>
        <w:t>, если внесены изменения</w:t>
      </w:r>
      <w:r w:rsidR="00411E29" w:rsidRPr="00411E29">
        <w:rPr>
          <w:rFonts w:ascii="Arial" w:hAnsi="Arial" w:cs="Arial"/>
          <w:sz w:val="32"/>
          <w:szCs w:val="32"/>
        </w:rPr>
        <w:t>.</w:t>
      </w:r>
    </w:p>
    <w:p w14:paraId="6D411684" w14:textId="77777777" w:rsidR="00411E29" w:rsidRPr="001C3EF6" w:rsidRDefault="001C3EF6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1C3EF6">
        <w:rPr>
          <w:rFonts w:ascii="Arial" w:hAnsi="Arial" w:cs="Arial"/>
          <w:b/>
          <w:sz w:val="32"/>
          <w:szCs w:val="32"/>
        </w:rPr>
        <w:t>В целом</w:t>
      </w:r>
      <w:r w:rsidR="00BD6E9E">
        <w:rPr>
          <w:rFonts w:ascii="Arial" w:hAnsi="Arial" w:cs="Arial"/>
          <w:b/>
          <w:sz w:val="32"/>
          <w:szCs w:val="32"/>
        </w:rPr>
        <w:t xml:space="preserve"> данный</w:t>
      </w:r>
      <w:r w:rsidRPr="001C3EF6">
        <w:rPr>
          <w:rFonts w:ascii="Arial" w:hAnsi="Arial" w:cs="Arial"/>
          <w:b/>
          <w:sz w:val="32"/>
          <w:szCs w:val="32"/>
        </w:rPr>
        <w:t xml:space="preserve"> пилот показал свою эффективность</w:t>
      </w:r>
      <w:r w:rsidR="00EB7A45">
        <w:rPr>
          <w:rFonts w:ascii="Arial" w:hAnsi="Arial" w:cs="Arial"/>
          <w:b/>
          <w:sz w:val="32"/>
          <w:szCs w:val="32"/>
        </w:rPr>
        <w:t>,</w:t>
      </w:r>
      <w:r w:rsidRPr="001C3EF6">
        <w:rPr>
          <w:rFonts w:ascii="Arial" w:hAnsi="Arial" w:cs="Arial"/>
          <w:b/>
          <w:sz w:val="32"/>
          <w:szCs w:val="32"/>
        </w:rPr>
        <w:t xml:space="preserve"> помог </w:t>
      </w:r>
      <w:r w:rsidR="00EB7A45" w:rsidRPr="00EB7A45">
        <w:rPr>
          <w:rFonts w:ascii="Arial" w:hAnsi="Arial" w:cs="Arial"/>
          <w:b/>
          <w:sz w:val="32"/>
          <w:szCs w:val="32"/>
        </w:rPr>
        <w:t>понять причины расхождений и доработать систему</w:t>
      </w:r>
      <w:r w:rsidR="00411E29" w:rsidRPr="001C3EF6">
        <w:rPr>
          <w:rFonts w:ascii="Arial" w:hAnsi="Arial" w:cs="Arial"/>
          <w:b/>
          <w:sz w:val="32"/>
          <w:szCs w:val="32"/>
        </w:rPr>
        <w:t>.</w:t>
      </w:r>
      <w:r w:rsidRPr="001C3EF6">
        <w:rPr>
          <w:rFonts w:ascii="Arial" w:hAnsi="Arial" w:cs="Arial"/>
          <w:b/>
          <w:sz w:val="32"/>
          <w:szCs w:val="32"/>
        </w:rPr>
        <w:t xml:space="preserve"> </w:t>
      </w:r>
    </w:p>
    <w:p w14:paraId="7509B418" w14:textId="77777777" w:rsidR="00411E29" w:rsidRP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Сейчас</w:t>
      </w:r>
      <w:r w:rsidR="005D6CF8">
        <w:rPr>
          <w:rFonts w:ascii="Arial" w:hAnsi="Arial" w:cs="Arial"/>
          <w:sz w:val="32"/>
          <w:szCs w:val="32"/>
        </w:rPr>
        <w:t xml:space="preserve"> же КГД </w:t>
      </w:r>
      <w:r w:rsidRPr="00411E29">
        <w:rPr>
          <w:rFonts w:ascii="Arial" w:hAnsi="Arial" w:cs="Arial"/>
          <w:sz w:val="32"/>
          <w:szCs w:val="32"/>
        </w:rPr>
        <w:t>завершает доработку сервиса для</w:t>
      </w:r>
      <w:r w:rsidR="005D6CF8">
        <w:rPr>
          <w:rFonts w:ascii="Arial" w:hAnsi="Arial" w:cs="Arial"/>
          <w:sz w:val="32"/>
          <w:szCs w:val="32"/>
        </w:rPr>
        <w:t xml:space="preserve"> сдачи формы за 1 квартал</w:t>
      </w:r>
      <w:r w:rsidRPr="00411E29">
        <w:rPr>
          <w:rFonts w:ascii="Arial" w:hAnsi="Arial" w:cs="Arial"/>
          <w:sz w:val="32"/>
          <w:szCs w:val="32"/>
        </w:rPr>
        <w:t xml:space="preserve"> 2026 года</w:t>
      </w:r>
      <w:r w:rsidR="00FF0ED9">
        <w:rPr>
          <w:rFonts w:ascii="Arial" w:hAnsi="Arial" w:cs="Arial"/>
          <w:sz w:val="32"/>
          <w:szCs w:val="32"/>
        </w:rPr>
        <w:t>,</w:t>
      </w:r>
      <w:r w:rsidR="005D6CF8">
        <w:rPr>
          <w:rFonts w:ascii="Arial" w:hAnsi="Arial" w:cs="Arial"/>
          <w:sz w:val="32"/>
          <w:szCs w:val="32"/>
        </w:rPr>
        <w:t xml:space="preserve"> но уже</w:t>
      </w:r>
      <w:r w:rsidRPr="00411E29">
        <w:rPr>
          <w:rFonts w:ascii="Arial" w:hAnsi="Arial" w:cs="Arial"/>
          <w:sz w:val="32"/>
          <w:szCs w:val="32"/>
        </w:rPr>
        <w:t xml:space="preserve"> с учетом</w:t>
      </w:r>
      <w:r w:rsidR="005D6CF8">
        <w:rPr>
          <w:rFonts w:ascii="Arial" w:hAnsi="Arial" w:cs="Arial"/>
          <w:sz w:val="32"/>
          <w:szCs w:val="32"/>
        </w:rPr>
        <w:t xml:space="preserve"> норм</w:t>
      </w:r>
      <w:r w:rsidRPr="00411E29">
        <w:rPr>
          <w:rFonts w:ascii="Arial" w:hAnsi="Arial" w:cs="Arial"/>
          <w:sz w:val="32"/>
          <w:szCs w:val="32"/>
        </w:rPr>
        <w:t xml:space="preserve"> нового Налогового кодекса.</w:t>
      </w:r>
    </w:p>
    <w:p w14:paraId="104EFD86" w14:textId="77777777" w:rsid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В рамках разработки сервиса предварительного заполнения за 1 квартал 2026 года были проведены встречи с представителями бизнес-сообщества, которыми были обозначены основные вопросы, вызывающие сложности.</w:t>
      </w:r>
    </w:p>
    <w:p w14:paraId="4160BA72" w14:textId="77777777" w:rsidR="004564BC" w:rsidRPr="004564BC" w:rsidRDefault="004564BC" w:rsidP="004564BC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Слайд 8</w:t>
      </w:r>
    </w:p>
    <w:p w14:paraId="36DD8D2B" w14:textId="77777777" w:rsidR="00411E29" w:rsidRPr="0012224F" w:rsidRDefault="0012224F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12224F">
        <w:rPr>
          <w:rFonts w:ascii="Arial" w:hAnsi="Arial" w:cs="Arial"/>
          <w:b/>
          <w:sz w:val="32"/>
          <w:szCs w:val="32"/>
        </w:rPr>
        <w:t>Начнем с отметки</w:t>
      </w:r>
      <w:r w:rsidR="00411E29" w:rsidRPr="0012224F">
        <w:rPr>
          <w:rFonts w:ascii="Arial" w:hAnsi="Arial" w:cs="Arial"/>
          <w:b/>
          <w:sz w:val="32"/>
          <w:szCs w:val="32"/>
        </w:rPr>
        <w:t xml:space="preserve"> о принятии НДС к зачету.</w:t>
      </w:r>
    </w:p>
    <w:p w14:paraId="6C7D77B8" w14:textId="77777777" w:rsidR="0012224F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С 2026 года перед сдачей декларации необходимо отметить в системе ЭСФ принятие НДС к зачету. На старте были ограничения между головной организацией и филиалами, но сейчас функционал доработан</w:t>
      </w:r>
      <w:r w:rsidR="0012224F">
        <w:rPr>
          <w:rFonts w:ascii="Arial" w:hAnsi="Arial" w:cs="Arial"/>
          <w:sz w:val="32"/>
          <w:szCs w:val="32"/>
        </w:rPr>
        <w:t xml:space="preserve">, теперь головная компания </w:t>
      </w:r>
      <w:r w:rsidRPr="00411E29">
        <w:rPr>
          <w:rFonts w:ascii="Arial" w:hAnsi="Arial" w:cs="Arial"/>
          <w:sz w:val="32"/>
          <w:szCs w:val="32"/>
        </w:rPr>
        <w:t>и филиалы могут самосто</w:t>
      </w:r>
      <w:r w:rsidR="0012224F">
        <w:rPr>
          <w:rFonts w:ascii="Arial" w:hAnsi="Arial" w:cs="Arial"/>
          <w:sz w:val="32"/>
          <w:szCs w:val="32"/>
        </w:rPr>
        <w:t>ятельно выполнять эти действия.</w:t>
      </w:r>
    </w:p>
    <w:p w14:paraId="2466CA87" w14:textId="77777777" w:rsidR="004564BC" w:rsidRDefault="004564BC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</w:rPr>
      </w:pPr>
    </w:p>
    <w:p w14:paraId="16745A1D" w14:textId="77777777" w:rsidR="004564BC" w:rsidRPr="004564BC" w:rsidRDefault="004564BC" w:rsidP="004564BC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Слайд 9</w:t>
      </w:r>
    </w:p>
    <w:p w14:paraId="08B1BF70" w14:textId="77777777" w:rsidR="00411E29" w:rsidRPr="0012224F" w:rsidRDefault="0012224F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12224F">
        <w:rPr>
          <w:rFonts w:ascii="Arial" w:hAnsi="Arial" w:cs="Arial"/>
          <w:b/>
          <w:sz w:val="32"/>
          <w:szCs w:val="32"/>
        </w:rPr>
        <w:lastRenderedPageBreak/>
        <w:t>Также поднимался вопрос по подтверждению дополнительных, исправленных</w:t>
      </w:r>
      <w:r w:rsidR="00411E29" w:rsidRPr="0012224F">
        <w:rPr>
          <w:rFonts w:ascii="Arial" w:hAnsi="Arial" w:cs="Arial"/>
          <w:b/>
          <w:sz w:val="32"/>
          <w:szCs w:val="32"/>
        </w:rPr>
        <w:t xml:space="preserve"> и от</w:t>
      </w:r>
      <w:r w:rsidRPr="0012224F">
        <w:rPr>
          <w:rFonts w:ascii="Arial" w:hAnsi="Arial" w:cs="Arial"/>
          <w:b/>
          <w:sz w:val="32"/>
          <w:szCs w:val="32"/>
        </w:rPr>
        <w:t>озванных</w:t>
      </w:r>
      <w:r w:rsidR="00411E29" w:rsidRPr="0012224F">
        <w:rPr>
          <w:rFonts w:ascii="Arial" w:hAnsi="Arial" w:cs="Arial"/>
          <w:b/>
          <w:sz w:val="32"/>
          <w:szCs w:val="32"/>
        </w:rPr>
        <w:t xml:space="preserve"> ЭСФ.</w:t>
      </w:r>
    </w:p>
    <w:p w14:paraId="2609E84E" w14:textId="77777777" w:rsidR="00411E29" w:rsidRP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Для упрощения процессов и снижения нагрузки для бизнеса были внесены изменения в ИС ЭСФ:</w:t>
      </w:r>
    </w:p>
    <w:p w14:paraId="6521D026" w14:textId="77777777" w:rsidR="00411E29" w:rsidRP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– теперь можно выписывать дополнительные ЭСФ без подтверждения предыдущих;</w:t>
      </w:r>
    </w:p>
    <w:p w14:paraId="5D3B3D83" w14:textId="77777777" w:rsidR="005D6CF8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– филиалы могут подтвержда</w:t>
      </w:r>
      <w:r w:rsidR="005D6CF8">
        <w:rPr>
          <w:rFonts w:ascii="Arial" w:hAnsi="Arial" w:cs="Arial"/>
          <w:sz w:val="32"/>
          <w:szCs w:val="32"/>
        </w:rPr>
        <w:t>ть ЭСФ за головную организацию;</w:t>
      </w:r>
    </w:p>
    <w:p w14:paraId="44B3A028" w14:textId="77777777" w:rsidR="00411E29" w:rsidRPr="00411E29" w:rsidRDefault="005D6CF8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–</w:t>
      </w:r>
      <w:r w:rsidR="00411E29" w:rsidRPr="00411E29">
        <w:rPr>
          <w:rFonts w:ascii="Arial" w:hAnsi="Arial" w:cs="Arial"/>
          <w:sz w:val="32"/>
          <w:szCs w:val="32"/>
        </w:rPr>
        <w:t xml:space="preserve"> если контрагент снят с учета по НДС, такие ЭСФ автоматически считаются подтвержденными через 10 дней.</w:t>
      </w:r>
    </w:p>
    <w:p w14:paraId="3A140901" w14:textId="77777777" w:rsidR="00411E29" w:rsidRPr="005D6CF8" w:rsidRDefault="005D6CF8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5D6CF8">
        <w:rPr>
          <w:rFonts w:ascii="Arial" w:hAnsi="Arial" w:cs="Arial"/>
          <w:b/>
          <w:sz w:val="32"/>
          <w:szCs w:val="32"/>
        </w:rPr>
        <w:t>Были вопросы по распределению</w:t>
      </w:r>
      <w:r w:rsidR="00411E29" w:rsidRPr="005D6CF8">
        <w:rPr>
          <w:rFonts w:ascii="Arial" w:hAnsi="Arial" w:cs="Arial"/>
          <w:b/>
          <w:sz w:val="32"/>
          <w:szCs w:val="32"/>
        </w:rPr>
        <w:t xml:space="preserve"> долей по участникам договоров о совместной деятельности.</w:t>
      </w:r>
    </w:p>
    <w:p w14:paraId="2DAA497A" w14:textId="77777777" w:rsidR="00411E29" w:rsidRP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Комитет учел предложения бизнеса по вопросам выписки ЭСФ участниками совместной деятельности. В результате доработан механизм автоматического расчета и заполнения сумм с учетом доли каждого участника, в том числе при оформлении дополнительных ЭСФ с отрицательными значениями.</w:t>
      </w:r>
    </w:p>
    <w:p w14:paraId="78D18630" w14:textId="77777777" w:rsidR="004564BC" w:rsidRPr="004564BC" w:rsidRDefault="004564BC" w:rsidP="004564BC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Слайд 10</w:t>
      </w:r>
    </w:p>
    <w:p w14:paraId="1915DA79" w14:textId="77777777" w:rsidR="005D6CF8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5D6CF8">
        <w:rPr>
          <w:rFonts w:ascii="Arial" w:hAnsi="Arial" w:cs="Arial"/>
          <w:b/>
          <w:sz w:val="32"/>
          <w:szCs w:val="32"/>
        </w:rPr>
        <w:t>Работа над сервисом продолжается.</w:t>
      </w:r>
    </w:p>
    <w:p w14:paraId="766B1152" w14:textId="77777777" w:rsidR="00411E29" w:rsidRP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Сейчас внедряется функционал для дополнительных деклараций. Ранее сервис работал только для первоначальных и очередных форм, теперь он будет применяться и для дополнительных.</w:t>
      </w:r>
    </w:p>
    <w:p w14:paraId="04846DEE" w14:textId="77777777" w:rsidR="00411E29" w:rsidRP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 xml:space="preserve">Это означает, что при подаче дополнительной декларации система автоматически учтет данные ранее </w:t>
      </w:r>
      <w:r w:rsidRPr="00411E29">
        <w:rPr>
          <w:rFonts w:ascii="Arial" w:hAnsi="Arial" w:cs="Arial"/>
          <w:sz w:val="32"/>
          <w:szCs w:val="32"/>
        </w:rPr>
        <w:lastRenderedPageBreak/>
        <w:t>поданных форм и сведений из базы данных КГД. Налогоплательщику останется только проверить информацию, при необходимости внести дополнения и отправить отчет.</w:t>
      </w:r>
    </w:p>
    <w:p w14:paraId="6779EFBE" w14:textId="77777777" w:rsidR="00513463" w:rsidRDefault="00513463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513463">
        <w:rPr>
          <w:rFonts w:ascii="Arial" w:hAnsi="Arial" w:cs="Arial"/>
          <w:sz w:val="32"/>
          <w:szCs w:val="32"/>
        </w:rPr>
        <w:t>Понятно что</w:t>
      </w:r>
      <w:r w:rsidR="00771053">
        <w:rPr>
          <w:rFonts w:ascii="Arial" w:hAnsi="Arial" w:cs="Arial"/>
          <w:sz w:val="32"/>
          <w:szCs w:val="32"/>
        </w:rPr>
        <w:t>,</w:t>
      </w:r>
      <w:r w:rsidRPr="00513463">
        <w:rPr>
          <w:rFonts w:ascii="Arial" w:hAnsi="Arial" w:cs="Arial"/>
          <w:sz w:val="32"/>
          <w:szCs w:val="32"/>
        </w:rPr>
        <w:t xml:space="preserve"> на данном этапе основными потребителями данного сервиса будут субъекты малого бизнеса </w:t>
      </w:r>
      <w:r w:rsidR="00771053">
        <w:rPr>
          <w:rFonts w:ascii="Arial" w:hAnsi="Arial" w:cs="Arial"/>
          <w:sz w:val="32"/>
          <w:szCs w:val="32"/>
        </w:rPr>
        <w:t xml:space="preserve">ввиду однородности осуществляемого вида деятельности. </w:t>
      </w:r>
      <w:r w:rsidR="00C63BB8">
        <w:rPr>
          <w:rFonts w:ascii="Arial" w:hAnsi="Arial" w:cs="Arial"/>
          <w:sz w:val="32"/>
          <w:szCs w:val="32"/>
        </w:rPr>
        <w:t>Однако мы хотим, чтобы потребителями данного сервиса были субъекты среднего и крупного предпринимательства.</w:t>
      </w:r>
    </w:p>
    <w:p w14:paraId="4BEF3346" w14:textId="77777777" w:rsidR="004564BC" w:rsidRPr="004564BC" w:rsidRDefault="004564BC" w:rsidP="004564BC">
      <w:pPr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Слайд 11</w:t>
      </w:r>
    </w:p>
    <w:p w14:paraId="328EE9CF" w14:textId="77777777" w:rsid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 xml:space="preserve"> </w:t>
      </w:r>
      <w:r w:rsidR="00C63BB8">
        <w:rPr>
          <w:rFonts w:ascii="Arial" w:hAnsi="Arial" w:cs="Arial"/>
          <w:sz w:val="32"/>
          <w:szCs w:val="32"/>
        </w:rPr>
        <w:t xml:space="preserve">Хочу отметить что нами разработан </w:t>
      </w:r>
      <w:proofErr w:type="spellStart"/>
      <w:r w:rsidRPr="00411E29">
        <w:rPr>
          <w:rFonts w:ascii="Arial" w:hAnsi="Arial" w:cs="Arial"/>
          <w:sz w:val="32"/>
          <w:szCs w:val="32"/>
        </w:rPr>
        <w:t>Telegram</w:t>
      </w:r>
      <w:proofErr w:type="spellEnd"/>
      <w:r w:rsidRPr="00411E29">
        <w:rPr>
          <w:rFonts w:ascii="Arial" w:hAnsi="Arial" w:cs="Arial"/>
          <w:sz w:val="32"/>
          <w:szCs w:val="32"/>
        </w:rPr>
        <w:t xml:space="preserve">-чат-бот </w:t>
      </w:r>
      <w:r w:rsidRPr="005C004A">
        <w:rPr>
          <w:rFonts w:ascii="Arial" w:hAnsi="Arial" w:cs="Arial"/>
          <w:i/>
          <w:color w:val="0070C0"/>
          <w:sz w:val="28"/>
          <w:szCs w:val="32"/>
        </w:rPr>
        <w:t>(@</w:t>
      </w:r>
      <w:proofErr w:type="spellStart"/>
      <w:r w:rsidRPr="005C004A">
        <w:rPr>
          <w:rFonts w:ascii="Arial" w:hAnsi="Arial" w:cs="Arial"/>
          <w:i/>
          <w:color w:val="0070C0"/>
          <w:sz w:val="28"/>
          <w:szCs w:val="32"/>
        </w:rPr>
        <w:t>icna_review_bot</w:t>
      </w:r>
      <w:proofErr w:type="spellEnd"/>
      <w:r w:rsidRPr="005C004A">
        <w:rPr>
          <w:rFonts w:ascii="Arial" w:hAnsi="Arial" w:cs="Arial"/>
          <w:i/>
          <w:color w:val="0070C0"/>
          <w:sz w:val="28"/>
          <w:szCs w:val="32"/>
        </w:rPr>
        <w:t>)</w:t>
      </w:r>
      <w:r w:rsidRPr="005C004A">
        <w:rPr>
          <w:rFonts w:ascii="Arial" w:hAnsi="Arial" w:cs="Arial"/>
          <w:color w:val="0070C0"/>
          <w:sz w:val="28"/>
          <w:szCs w:val="32"/>
        </w:rPr>
        <w:t xml:space="preserve"> </w:t>
      </w:r>
      <w:r w:rsidRPr="00411E29">
        <w:rPr>
          <w:rFonts w:ascii="Arial" w:hAnsi="Arial" w:cs="Arial"/>
          <w:sz w:val="32"/>
          <w:szCs w:val="32"/>
        </w:rPr>
        <w:t>для сбора предложений и замечаний.</w:t>
      </w:r>
    </w:p>
    <w:p w14:paraId="2FAC7AD3" w14:textId="77777777" w:rsidR="00411E29" w:rsidRP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При этом важно отметить, что несмотря на то, что бот функционирует с начала года, активность пользователей остается невысокой.</w:t>
      </w:r>
    </w:p>
    <w:p w14:paraId="06F0B537" w14:textId="77777777" w:rsidR="00C63BB8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>В связи с этим просим вас активнее использовать данный канал обратной связи</w:t>
      </w:r>
      <w:r w:rsidR="00C63BB8">
        <w:rPr>
          <w:rFonts w:ascii="Arial" w:hAnsi="Arial" w:cs="Arial"/>
          <w:sz w:val="32"/>
          <w:szCs w:val="32"/>
        </w:rPr>
        <w:t xml:space="preserve"> и дать свои замечания и предложения по данному сервису при заполнении отчетности за 1 квартал текущего года.</w:t>
      </w:r>
    </w:p>
    <w:p w14:paraId="5B64BA2C" w14:textId="77777777" w:rsidR="001B5F0D" w:rsidRPr="00411E29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411E29">
        <w:rPr>
          <w:rFonts w:ascii="Arial" w:hAnsi="Arial" w:cs="Arial"/>
          <w:sz w:val="32"/>
          <w:szCs w:val="32"/>
        </w:rPr>
        <w:t xml:space="preserve"> Это поможет быстрее выявлять проблемные вопросы и своевременно их устранять.</w:t>
      </w:r>
    </w:p>
    <w:p w14:paraId="424716DB" w14:textId="77777777" w:rsidR="00F45454" w:rsidRPr="005D6CF8" w:rsidRDefault="00411E29" w:rsidP="00340552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5D6CF8">
        <w:rPr>
          <w:rFonts w:ascii="Arial" w:hAnsi="Arial" w:cs="Arial"/>
          <w:b/>
          <w:sz w:val="32"/>
          <w:szCs w:val="32"/>
        </w:rPr>
        <w:t>Спасибо за внимание!</w:t>
      </w:r>
    </w:p>
    <w:sectPr w:rsidR="00F45454" w:rsidRPr="005D6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8FF91" w14:textId="77777777" w:rsidR="00C91716" w:rsidRDefault="00C91716" w:rsidP="00C91716">
      <w:pPr>
        <w:spacing w:after="0" w:line="240" w:lineRule="auto"/>
      </w:pPr>
      <w:r>
        <w:separator/>
      </w:r>
    </w:p>
  </w:endnote>
  <w:endnote w:type="continuationSeparator" w:id="0">
    <w:p w14:paraId="54B3C809" w14:textId="77777777" w:rsidR="00C91716" w:rsidRDefault="00C91716" w:rsidP="00C9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B437F" w14:textId="77777777" w:rsidR="00C91716" w:rsidRDefault="00C917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GoBack" w:displacedByCustomXml="next"/>
  <w:sdt>
    <w:sdtPr>
      <w:rPr>
        <w:rFonts w:ascii="Arial" w:hAnsi="Arial" w:cs="Arial"/>
      </w:rPr>
      <w:id w:val="-1269227361"/>
      <w:docPartObj>
        <w:docPartGallery w:val="Page Numbers (Bottom of Page)"/>
        <w:docPartUnique/>
      </w:docPartObj>
    </w:sdtPr>
    <w:sdtContent>
      <w:p w14:paraId="18953FAC" w14:textId="2D5A0974" w:rsidR="00C91716" w:rsidRPr="00C91716" w:rsidRDefault="00C91716">
        <w:pPr>
          <w:pStyle w:val="a8"/>
          <w:jc w:val="right"/>
          <w:rPr>
            <w:rFonts w:ascii="Arial" w:hAnsi="Arial" w:cs="Arial"/>
          </w:rPr>
        </w:pPr>
        <w:r w:rsidRPr="00C91716">
          <w:rPr>
            <w:rFonts w:ascii="Arial" w:hAnsi="Arial" w:cs="Arial"/>
          </w:rPr>
          <w:fldChar w:fldCharType="begin"/>
        </w:r>
        <w:r w:rsidRPr="00C91716">
          <w:rPr>
            <w:rFonts w:ascii="Arial" w:hAnsi="Arial" w:cs="Arial"/>
          </w:rPr>
          <w:instrText>PAGE   \* MERGEFORMAT</w:instrText>
        </w:r>
        <w:r w:rsidRPr="00C91716">
          <w:rPr>
            <w:rFonts w:ascii="Arial" w:hAnsi="Arial" w:cs="Arial"/>
          </w:rPr>
          <w:fldChar w:fldCharType="separate"/>
        </w:r>
        <w:r w:rsidRPr="00C91716">
          <w:rPr>
            <w:rFonts w:ascii="Arial" w:hAnsi="Arial" w:cs="Arial"/>
          </w:rPr>
          <w:t>2</w:t>
        </w:r>
        <w:r w:rsidRPr="00C91716">
          <w:rPr>
            <w:rFonts w:ascii="Arial" w:hAnsi="Arial" w:cs="Arial"/>
          </w:rPr>
          <w:fldChar w:fldCharType="end"/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B7F1B" w14:textId="77777777" w:rsidR="00C91716" w:rsidRDefault="00C917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AC896" w14:textId="77777777" w:rsidR="00C91716" w:rsidRDefault="00C91716" w:rsidP="00C91716">
      <w:pPr>
        <w:spacing w:after="0" w:line="240" w:lineRule="auto"/>
      </w:pPr>
      <w:r>
        <w:separator/>
      </w:r>
    </w:p>
  </w:footnote>
  <w:footnote w:type="continuationSeparator" w:id="0">
    <w:p w14:paraId="1B6467FE" w14:textId="77777777" w:rsidR="00C91716" w:rsidRDefault="00C91716" w:rsidP="00C9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81F21" w14:textId="77777777" w:rsidR="00C91716" w:rsidRDefault="00C917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5C269" w14:textId="77777777" w:rsidR="00C91716" w:rsidRDefault="00C9171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B814A" w14:textId="77777777" w:rsidR="00C91716" w:rsidRDefault="00C917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7122C"/>
    <w:multiLevelType w:val="hybridMultilevel"/>
    <w:tmpl w:val="8D7AFEB0"/>
    <w:lvl w:ilvl="0" w:tplc="705CE9D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D50A57"/>
    <w:multiLevelType w:val="hybridMultilevel"/>
    <w:tmpl w:val="2536E890"/>
    <w:lvl w:ilvl="0" w:tplc="11041B6A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6F422A"/>
    <w:multiLevelType w:val="hybridMultilevel"/>
    <w:tmpl w:val="34448A1A"/>
    <w:lvl w:ilvl="0" w:tplc="7736AC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B9D7FFB"/>
    <w:multiLevelType w:val="hybridMultilevel"/>
    <w:tmpl w:val="04E2AE26"/>
    <w:lvl w:ilvl="0" w:tplc="39CC9998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59"/>
    <w:rsid w:val="00012E86"/>
    <w:rsid w:val="00013862"/>
    <w:rsid w:val="00054D76"/>
    <w:rsid w:val="00071441"/>
    <w:rsid w:val="000A7681"/>
    <w:rsid w:val="000B0209"/>
    <w:rsid w:val="000D3D0E"/>
    <w:rsid w:val="000E2BF2"/>
    <w:rsid w:val="000E58A6"/>
    <w:rsid w:val="001026AC"/>
    <w:rsid w:val="0012224F"/>
    <w:rsid w:val="00127452"/>
    <w:rsid w:val="0016123E"/>
    <w:rsid w:val="00187A28"/>
    <w:rsid w:val="001A428E"/>
    <w:rsid w:val="001A64A9"/>
    <w:rsid w:val="001B007C"/>
    <w:rsid w:val="001B12A8"/>
    <w:rsid w:val="001B5F0D"/>
    <w:rsid w:val="001C3EF6"/>
    <w:rsid w:val="001C7F59"/>
    <w:rsid w:val="001E2885"/>
    <w:rsid w:val="00211DDD"/>
    <w:rsid w:val="00225325"/>
    <w:rsid w:val="00255F61"/>
    <w:rsid w:val="00297D3D"/>
    <w:rsid w:val="002C4FBF"/>
    <w:rsid w:val="002D4D01"/>
    <w:rsid w:val="002E29D0"/>
    <w:rsid w:val="002E3573"/>
    <w:rsid w:val="002F6D02"/>
    <w:rsid w:val="00321559"/>
    <w:rsid w:val="00340552"/>
    <w:rsid w:val="00353986"/>
    <w:rsid w:val="003572F0"/>
    <w:rsid w:val="003C1D27"/>
    <w:rsid w:val="003C415B"/>
    <w:rsid w:val="003C5265"/>
    <w:rsid w:val="003D74DB"/>
    <w:rsid w:val="00400B87"/>
    <w:rsid w:val="00411E29"/>
    <w:rsid w:val="00427D07"/>
    <w:rsid w:val="00433250"/>
    <w:rsid w:val="00453847"/>
    <w:rsid w:val="004564BC"/>
    <w:rsid w:val="00467030"/>
    <w:rsid w:val="004862FC"/>
    <w:rsid w:val="0049508C"/>
    <w:rsid w:val="004A334F"/>
    <w:rsid w:val="004C4041"/>
    <w:rsid w:val="004C5551"/>
    <w:rsid w:val="004D0826"/>
    <w:rsid w:val="004F4ACA"/>
    <w:rsid w:val="004F67B2"/>
    <w:rsid w:val="00513463"/>
    <w:rsid w:val="00522FD6"/>
    <w:rsid w:val="005333F7"/>
    <w:rsid w:val="00537180"/>
    <w:rsid w:val="0055220E"/>
    <w:rsid w:val="00563F5B"/>
    <w:rsid w:val="00581D56"/>
    <w:rsid w:val="0058746E"/>
    <w:rsid w:val="0059307A"/>
    <w:rsid w:val="005B7C6C"/>
    <w:rsid w:val="005C004A"/>
    <w:rsid w:val="005C0B78"/>
    <w:rsid w:val="005D6CF8"/>
    <w:rsid w:val="005D7816"/>
    <w:rsid w:val="005D7E60"/>
    <w:rsid w:val="005E2E78"/>
    <w:rsid w:val="00601362"/>
    <w:rsid w:val="00631E7C"/>
    <w:rsid w:val="0065739D"/>
    <w:rsid w:val="00677BE3"/>
    <w:rsid w:val="006805D4"/>
    <w:rsid w:val="006860F3"/>
    <w:rsid w:val="00686351"/>
    <w:rsid w:val="006872B3"/>
    <w:rsid w:val="00691145"/>
    <w:rsid w:val="006C00B9"/>
    <w:rsid w:val="006D4D44"/>
    <w:rsid w:val="006D5089"/>
    <w:rsid w:val="006D689C"/>
    <w:rsid w:val="0070275B"/>
    <w:rsid w:val="00770460"/>
    <w:rsid w:val="00771053"/>
    <w:rsid w:val="007C3584"/>
    <w:rsid w:val="007D4C27"/>
    <w:rsid w:val="00803273"/>
    <w:rsid w:val="008116AD"/>
    <w:rsid w:val="00831350"/>
    <w:rsid w:val="00831411"/>
    <w:rsid w:val="00844A33"/>
    <w:rsid w:val="00871A2A"/>
    <w:rsid w:val="00875923"/>
    <w:rsid w:val="008A5838"/>
    <w:rsid w:val="008C7ACD"/>
    <w:rsid w:val="0090133F"/>
    <w:rsid w:val="00902D76"/>
    <w:rsid w:val="0092534C"/>
    <w:rsid w:val="00934F83"/>
    <w:rsid w:val="0093677D"/>
    <w:rsid w:val="00952E0D"/>
    <w:rsid w:val="009818D1"/>
    <w:rsid w:val="00983878"/>
    <w:rsid w:val="00984A2C"/>
    <w:rsid w:val="00990D78"/>
    <w:rsid w:val="00993980"/>
    <w:rsid w:val="009B375F"/>
    <w:rsid w:val="009D70C0"/>
    <w:rsid w:val="009F2892"/>
    <w:rsid w:val="00A01916"/>
    <w:rsid w:val="00A21D1A"/>
    <w:rsid w:val="00A230E7"/>
    <w:rsid w:val="00A23D7A"/>
    <w:rsid w:val="00A532A1"/>
    <w:rsid w:val="00AB33F4"/>
    <w:rsid w:val="00B50196"/>
    <w:rsid w:val="00B55A6A"/>
    <w:rsid w:val="00B76217"/>
    <w:rsid w:val="00BA5A1A"/>
    <w:rsid w:val="00BD6E9E"/>
    <w:rsid w:val="00C10CC1"/>
    <w:rsid w:val="00C41662"/>
    <w:rsid w:val="00C60059"/>
    <w:rsid w:val="00C63BB8"/>
    <w:rsid w:val="00C825EC"/>
    <w:rsid w:val="00C91716"/>
    <w:rsid w:val="00CB2240"/>
    <w:rsid w:val="00CB78CF"/>
    <w:rsid w:val="00D01758"/>
    <w:rsid w:val="00D0402E"/>
    <w:rsid w:val="00D256F6"/>
    <w:rsid w:val="00D60B0D"/>
    <w:rsid w:val="00D7051A"/>
    <w:rsid w:val="00D7409A"/>
    <w:rsid w:val="00D81D67"/>
    <w:rsid w:val="00E00EC8"/>
    <w:rsid w:val="00E01D0C"/>
    <w:rsid w:val="00E22902"/>
    <w:rsid w:val="00E46058"/>
    <w:rsid w:val="00E75109"/>
    <w:rsid w:val="00EA6EF8"/>
    <w:rsid w:val="00EB7A45"/>
    <w:rsid w:val="00ED1B34"/>
    <w:rsid w:val="00ED57F2"/>
    <w:rsid w:val="00F214C2"/>
    <w:rsid w:val="00F3030F"/>
    <w:rsid w:val="00F45454"/>
    <w:rsid w:val="00F5244D"/>
    <w:rsid w:val="00F665D0"/>
    <w:rsid w:val="00F8109D"/>
    <w:rsid w:val="00FA7711"/>
    <w:rsid w:val="00FB0361"/>
    <w:rsid w:val="00FB2142"/>
    <w:rsid w:val="00FB5F4F"/>
    <w:rsid w:val="00FC1EF5"/>
    <w:rsid w:val="00FC2AB0"/>
    <w:rsid w:val="00FC323F"/>
    <w:rsid w:val="00FD0BF4"/>
    <w:rsid w:val="00FE1857"/>
    <w:rsid w:val="00FE6B0F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64C6"/>
  <w15:docId w15:val="{DC0FBFC0-DE26-4EB3-9081-0449CE5D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D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1716"/>
  </w:style>
  <w:style w:type="paragraph" w:styleId="a8">
    <w:name w:val="footer"/>
    <w:basedOn w:val="a"/>
    <w:link w:val="a9"/>
    <w:uiPriority w:val="99"/>
    <w:unhideWhenUsed/>
    <w:rsid w:val="00C9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1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4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 Онайгалиева Куанышевна</dc:creator>
  <cp:lastModifiedBy>User</cp:lastModifiedBy>
  <cp:revision>3</cp:revision>
  <cp:lastPrinted>2026-04-16T15:49:00Z</cp:lastPrinted>
  <dcterms:created xsi:type="dcterms:W3CDTF">2026-04-16T16:15:00Z</dcterms:created>
  <dcterms:modified xsi:type="dcterms:W3CDTF">2026-04-16T16:16:00Z</dcterms:modified>
</cp:coreProperties>
</file>